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F6" w:rsidRPr="004B3C24" w:rsidRDefault="002B4B61" w:rsidP="00684A75">
      <w:pPr>
        <w:widowControl/>
        <w:spacing w:line="480" w:lineRule="exact"/>
        <w:jc w:val="center"/>
        <w:rPr>
          <w:rFonts w:ascii="Times New Roman" w:eastAsia="標楷體" w:hAnsi="Times New Roman" w:cs="Times New Roman"/>
          <w:b/>
          <w:sz w:val="32"/>
          <w:szCs w:val="32"/>
        </w:rPr>
      </w:pPr>
      <w:r w:rsidRPr="004B3C24">
        <w:rPr>
          <w:rFonts w:ascii="Times New Roman" w:eastAsia="標楷體" w:hAnsi="Times New Roman" w:cs="Times New Roman" w:hint="eastAsia"/>
          <w:b/>
          <w:sz w:val="32"/>
          <w:szCs w:val="32"/>
        </w:rPr>
        <w:t>高雄醫學</w:t>
      </w:r>
      <w:r w:rsidR="007735F6" w:rsidRPr="004B3C24">
        <w:rPr>
          <w:rFonts w:ascii="Times New Roman" w:eastAsia="標楷體" w:hAnsi="Times New Roman" w:cs="Times New Roman"/>
          <w:b/>
          <w:sz w:val="32"/>
          <w:szCs w:val="32"/>
        </w:rPr>
        <w:t>大學</w:t>
      </w:r>
      <w:r w:rsidR="007735F6" w:rsidRPr="004B3C24">
        <w:rPr>
          <w:rFonts w:ascii="Times New Roman" w:eastAsia="標楷體" w:hAnsi="Times New Roman" w:cs="Times New Roman" w:hint="eastAsia"/>
          <w:b/>
          <w:sz w:val="32"/>
          <w:szCs w:val="32"/>
          <w:lang w:eastAsia="zh-HK"/>
        </w:rPr>
        <w:t>因應</w:t>
      </w:r>
      <w:r w:rsidR="00E72381" w:rsidRPr="004B3C24">
        <w:rPr>
          <w:rFonts w:ascii="Times New Roman" w:eastAsia="標楷體" w:hAnsi="Times New Roman" w:cs="Times New Roman" w:hint="eastAsia"/>
          <w:b/>
          <w:sz w:val="32"/>
          <w:szCs w:val="32"/>
          <w:lang w:eastAsia="zh-HK"/>
        </w:rPr>
        <w:t>嚴重特殊傳染性</w:t>
      </w:r>
      <w:r w:rsidR="00807F62" w:rsidRPr="004B3C24">
        <w:rPr>
          <w:rFonts w:ascii="Times New Roman" w:eastAsia="標楷體" w:hAnsi="Times New Roman" w:cs="Times New Roman" w:hint="eastAsia"/>
          <w:b/>
          <w:sz w:val="32"/>
          <w:szCs w:val="32"/>
        </w:rPr>
        <w:t>肺炎</w:t>
      </w:r>
      <w:r w:rsidR="00EB35E1" w:rsidRPr="004B3C24">
        <w:rPr>
          <w:rFonts w:ascii="Times New Roman" w:eastAsia="標楷體" w:hAnsi="Times New Roman" w:cs="Times New Roman" w:hint="eastAsia"/>
          <w:b/>
          <w:sz w:val="32"/>
          <w:szCs w:val="32"/>
        </w:rPr>
        <w:t>集會</w:t>
      </w:r>
      <w:r w:rsidR="007735F6" w:rsidRPr="004B3C24">
        <w:rPr>
          <w:rFonts w:ascii="Times New Roman" w:eastAsia="標楷體" w:hAnsi="Times New Roman" w:cs="Times New Roman"/>
          <w:b/>
          <w:sz w:val="32"/>
          <w:szCs w:val="32"/>
        </w:rPr>
        <w:t>風險評估表</w:t>
      </w:r>
    </w:p>
    <w:p w:rsidR="00CE3727" w:rsidRDefault="004B3C24" w:rsidP="00A363F8">
      <w:pPr>
        <w:pStyle w:val="Default"/>
        <w:spacing w:beforeLines="50" w:before="180" w:line="240" w:lineRule="exact"/>
        <w:rPr>
          <w:rFonts w:ascii="Times New Roman" w:hAnsi="Times New Roman" w:cs="Times New Roman"/>
          <w:color w:val="auto"/>
          <w:sz w:val="20"/>
          <w:szCs w:val="20"/>
        </w:rPr>
      </w:pPr>
      <w:r w:rsidRPr="00CE3727">
        <w:rPr>
          <w:rFonts w:ascii="Times New Roman" w:hAnsi="Times New Roman" w:cs="Times New Roman" w:hint="eastAsia"/>
          <w:color w:val="auto"/>
          <w:sz w:val="20"/>
          <w:szCs w:val="20"/>
        </w:rPr>
        <w:t xml:space="preserve">              </w:t>
      </w:r>
      <w:r w:rsidR="00CE3727">
        <w:rPr>
          <w:rFonts w:ascii="Times New Roman" w:hAnsi="Times New Roman" w:cs="Times New Roman" w:hint="eastAsia"/>
          <w:color w:val="auto"/>
          <w:sz w:val="20"/>
          <w:szCs w:val="20"/>
        </w:rPr>
        <w:t xml:space="preserve">      </w:t>
      </w:r>
      <w:r w:rsidRPr="00CE3727">
        <w:rPr>
          <w:rFonts w:ascii="Times New Roman" w:hAnsi="Times New Roman" w:cs="Times New Roman" w:hint="eastAsia"/>
          <w:color w:val="auto"/>
          <w:sz w:val="20"/>
          <w:szCs w:val="20"/>
        </w:rPr>
        <w:t xml:space="preserve">              </w:t>
      </w:r>
      <w:r w:rsidR="00CE3727" w:rsidRPr="00CE3727">
        <w:rPr>
          <w:rFonts w:ascii="Times New Roman" w:hAnsi="Times New Roman" w:cs="Times New Roman" w:hint="eastAsia"/>
          <w:color w:val="auto"/>
          <w:sz w:val="20"/>
          <w:szCs w:val="20"/>
        </w:rPr>
        <w:t>109.0</w:t>
      </w:r>
      <w:r w:rsidR="00CE3727">
        <w:rPr>
          <w:rFonts w:ascii="Times New Roman" w:hAnsi="Times New Roman" w:cs="Times New Roman" w:hint="eastAsia"/>
          <w:color w:val="auto"/>
          <w:sz w:val="20"/>
          <w:szCs w:val="20"/>
        </w:rPr>
        <w:t>3</w:t>
      </w:r>
      <w:r w:rsidR="00CE3727" w:rsidRPr="00CE3727">
        <w:rPr>
          <w:rFonts w:ascii="Times New Roman" w:hAnsi="Times New Roman" w:cs="Times New Roman" w:hint="eastAsia"/>
          <w:color w:val="auto"/>
          <w:sz w:val="20"/>
          <w:szCs w:val="20"/>
        </w:rPr>
        <w:t>.</w:t>
      </w:r>
      <w:r w:rsidR="00CE3727">
        <w:rPr>
          <w:rFonts w:ascii="Times New Roman" w:hAnsi="Times New Roman" w:cs="Times New Roman" w:hint="eastAsia"/>
          <w:color w:val="auto"/>
          <w:sz w:val="20"/>
          <w:szCs w:val="20"/>
        </w:rPr>
        <w:t>30</w:t>
      </w:r>
      <w:r w:rsidR="00CE3727" w:rsidRPr="00CE3727">
        <w:rPr>
          <w:rFonts w:ascii="Times New Roman" w:hAnsi="Times New Roman" w:cs="Times New Roman" w:hint="eastAsia"/>
          <w:color w:val="auto"/>
          <w:sz w:val="20"/>
          <w:szCs w:val="20"/>
        </w:rPr>
        <w:t>本校嚴重特殊傳染性肺炎防疫小組</w:t>
      </w:r>
      <w:r w:rsidR="00CE3727" w:rsidRPr="00CE3727">
        <w:rPr>
          <w:rFonts w:ascii="Times New Roman" w:hAnsi="Times New Roman" w:cs="Times New Roman" w:hint="eastAsia"/>
          <w:color w:val="auto"/>
          <w:sz w:val="20"/>
          <w:szCs w:val="20"/>
        </w:rPr>
        <w:t>(COVID-19)</w:t>
      </w:r>
      <w:r w:rsidR="00CE3727" w:rsidRPr="00CE3727">
        <w:rPr>
          <w:rFonts w:ascii="Times New Roman" w:hAnsi="Times New Roman" w:cs="Times New Roman" w:hint="eastAsia"/>
          <w:color w:val="auto"/>
          <w:sz w:val="20"/>
          <w:szCs w:val="20"/>
        </w:rPr>
        <w:t>第</w:t>
      </w:r>
      <w:r w:rsidR="00CE3727" w:rsidRPr="00CE3727">
        <w:rPr>
          <w:rFonts w:ascii="Times New Roman" w:hAnsi="Times New Roman" w:cs="Times New Roman" w:hint="eastAsia"/>
          <w:color w:val="auto"/>
          <w:sz w:val="20"/>
          <w:szCs w:val="20"/>
        </w:rPr>
        <w:t>1</w:t>
      </w:r>
      <w:r w:rsidR="00CE3727">
        <w:rPr>
          <w:rFonts w:ascii="Times New Roman" w:hAnsi="Times New Roman" w:cs="Times New Roman" w:hint="eastAsia"/>
          <w:color w:val="auto"/>
          <w:sz w:val="20"/>
          <w:szCs w:val="20"/>
        </w:rPr>
        <w:t>4</w:t>
      </w:r>
      <w:r w:rsidR="00CE3727" w:rsidRPr="00CE3727">
        <w:rPr>
          <w:rFonts w:ascii="Times New Roman" w:hAnsi="Times New Roman" w:cs="Times New Roman" w:hint="eastAsia"/>
          <w:color w:val="auto"/>
          <w:sz w:val="20"/>
          <w:szCs w:val="20"/>
        </w:rPr>
        <w:t>次會議通過</w:t>
      </w:r>
    </w:p>
    <w:p w:rsidR="004B3C24" w:rsidRDefault="00CE3727" w:rsidP="00A363F8">
      <w:pPr>
        <w:pStyle w:val="Default"/>
        <w:spacing w:beforeLines="50" w:before="180" w:line="240" w:lineRule="exact"/>
        <w:rPr>
          <w:rFonts w:ascii="Times New Roman" w:hAnsi="Times New Roman" w:cs="Times New Roman"/>
          <w:color w:val="auto"/>
          <w:sz w:val="20"/>
          <w:szCs w:val="20"/>
        </w:rPr>
      </w:pPr>
      <w:r>
        <w:rPr>
          <w:rFonts w:ascii="Times New Roman" w:hAnsi="Times New Roman" w:cs="Times New Roman" w:hint="eastAsia"/>
          <w:color w:val="auto"/>
          <w:sz w:val="20"/>
          <w:szCs w:val="20"/>
        </w:rPr>
        <w:t xml:space="preserve">                                  </w:t>
      </w:r>
      <w:r w:rsidR="004B3C24" w:rsidRPr="004B3C24">
        <w:rPr>
          <w:rFonts w:ascii="Times New Roman" w:hAnsi="Times New Roman" w:cs="Times New Roman" w:hint="eastAsia"/>
          <w:color w:val="auto"/>
          <w:sz w:val="20"/>
          <w:szCs w:val="20"/>
        </w:rPr>
        <w:t>109.04.27</w:t>
      </w:r>
      <w:r w:rsidR="004B3C24" w:rsidRPr="004B3C24">
        <w:rPr>
          <w:rFonts w:ascii="Times New Roman" w:hAnsi="Times New Roman" w:cs="Times New Roman" w:hint="eastAsia"/>
          <w:color w:val="auto"/>
          <w:sz w:val="20"/>
          <w:szCs w:val="20"/>
        </w:rPr>
        <w:t>本校</w:t>
      </w:r>
      <w:r w:rsidR="00BB7D64" w:rsidRPr="00BB7D64">
        <w:rPr>
          <w:rFonts w:ascii="Times New Roman" w:hAnsi="Times New Roman" w:cs="Times New Roman" w:hint="eastAsia"/>
          <w:color w:val="auto"/>
          <w:sz w:val="20"/>
          <w:szCs w:val="20"/>
        </w:rPr>
        <w:t>嚴重特殊傳染性肺炎防疫小組</w:t>
      </w:r>
      <w:r w:rsidR="00BB7D64" w:rsidRPr="00BB7D64">
        <w:rPr>
          <w:rFonts w:ascii="Times New Roman" w:hAnsi="Times New Roman" w:cs="Times New Roman" w:hint="eastAsia"/>
          <w:color w:val="auto"/>
          <w:sz w:val="20"/>
          <w:szCs w:val="20"/>
        </w:rPr>
        <w:t>(COVID-19)</w:t>
      </w:r>
      <w:r w:rsidR="00BB7D64" w:rsidRPr="00BB7D64">
        <w:rPr>
          <w:rFonts w:ascii="Times New Roman" w:hAnsi="Times New Roman" w:cs="Times New Roman" w:hint="eastAsia"/>
          <w:color w:val="auto"/>
          <w:sz w:val="20"/>
          <w:szCs w:val="20"/>
        </w:rPr>
        <w:t>第</w:t>
      </w:r>
      <w:r w:rsidR="00BB7D64">
        <w:rPr>
          <w:rFonts w:ascii="Times New Roman" w:hAnsi="Times New Roman" w:cs="Times New Roman" w:hint="eastAsia"/>
          <w:color w:val="auto"/>
          <w:sz w:val="20"/>
          <w:szCs w:val="20"/>
        </w:rPr>
        <w:t>18</w:t>
      </w:r>
      <w:r w:rsidR="00BB7D64" w:rsidRPr="00BB7D64">
        <w:rPr>
          <w:rFonts w:ascii="Times New Roman" w:hAnsi="Times New Roman" w:cs="Times New Roman" w:hint="eastAsia"/>
          <w:color w:val="auto"/>
          <w:sz w:val="20"/>
          <w:szCs w:val="20"/>
        </w:rPr>
        <w:t>次會議</w:t>
      </w:r>
      <w:r w:rsidR="00BB7D64">
        <w:rPr>
          <w:rFonts w:ascii="Times New Roman" w:hAnsi="Times New Roman" w:cs="Times New Roman" w:hint="eastAsia"/>
          <w:color w:val="auto"/>
          <w:sz w:val="20"/>
          <w:szCs w:val="20"/>
        </w:rPr>
        <w:t>通過</w:t>
      </w:r>
    </w:p>
    <w:p w:rsidR="003B7E69" w:rsidRPr="004B3C24" w:rsidRDefault="003B7E69" w:rsidP="00A363F8">
      <w:pPr>
        <w:pStyle w:val="Default"/>
        <w:spacing w:beforeLines="50" w:before="180" w:line="240" w:lineRule="exact"/>
        <w:rPr>
          <w:rFonts w:ascii="Times New Roman" w:hAnsi="Times New Roman" w:cs="Times New Roman" w:hint="eastAsia"/>
          <w:color w:val="auto"/>
          <w:sz w:val="20"/>
          <w:szCs w:val="20"/>
        </w:rPr>
      </w:pPr>
      <w:r>
        <w:rPr>
          <w:rFonts w:ascii="Times New Roman" w:hAnsi="Times New Roman" w:cs="Times New Roman" w:hint="eastAsia"/>
          <w:color w:val="auto"/>
          <w:sz w:val="20"/>
          <w:szCs w:val="20"/>
        </w:rPr>
        <w:t xml:space="preserve">                                  </w:t>
      </w:r>
      <w:r w:rsidRPr="004B3C24">
        <w:rPr>
          <w:rFonts w:ascii="Times New Roman" w:hAnsi="Times New Roman" w:cs="Times New Roman" w:hint="eastAsia"/>
          <w:color w:val="auto"/>
          <w:sz w:val="20"/>
          <w:szCs w:val="20"/>
        </w:rPr>
        <w:t>109.0</w:t>
      </w:r>
      <w:r>
        <w:rPr>
          <w:rFonts w:ascii="Times New Roman" w:hAnsi="Times New Roman" w:cs="Times New Roman" w:hint="eastAsia"/>
          <w:color w:val="auto"/>
          <w:sz w:val="20"/>
          <w:szCs w:val="20"/>
        </w:rPr>
        <w:t>5</w:t>
      </w:r>
      <w:r w:rsidRPr="004B3C24">
        <w:rPr>
          <w:rFonts w:ascii="Times New Roman" w:hAnsi="Times New Roman" w:cs="Times New Roman" w:hint="eastAsia"/>
          <w:color w:val="auto"/>
          <w:sz w:val="20"/>
          <w:szCs w:val="20"/>
        </w:rPr>
        <w:t>.2</w:t>
      </w:r>
      <w:r>
        <w:rPr>
          <w:rFonts w:ascii="Times New Roman" w:hAnsi="Times New Roman" w:cs="Times New Roman" w:hint="eastAsia"/>
          <w:color w:val="auto"/>
          <w:sz w:val="20"/>
          <w:szCs w:val="20"/>
        </w:rPr>
        <w:t>5</w:t>
      </w:r>
      <w:r w:rsidRPr="004B3C24">
        <w:rPr>
          <w:rFonts w:ascii="Times New Roman" w:hAnsi="Times New Roman" w:cs="Times New Roman" w:hint="eastAsia"/>
          <w:color w:val="auto"/>
          <w:sz w:val="20"/>
          <w:szCs w:val="20"/>
        </w:rPr>
        <w:t>本校</w:t>
      </w:r>
      <w:r w:rsidRPr="00BB7D64">
        <w:rPr>
          <w:rFonts w:ascii="Times New Roman" w:hAnsi="Times New Roman" w:cs="Times New Roman" w:hint="eastAsia"/>
          <w:color w:val="auto"/>
          <w:sz w:val="20"/>
          <w:szCs w:val="20"/>
        </w:rPr>
        <w:t>嚴重特殊傳染性肺炎防疫小組</w:t>
      </w:r>
      <w:r w:rsidRPr="00BB7D64">
        <w:rPr>
          <w:rFonts w:ascii="Times New Roman" w:hAnsi="Times New Roman" w:cs="Times New Roman" w:hint="eastAsia"/>
          <w:color w:val="auto"/>
          <w:sz w:val="20"/>
          <w:szCs w:val="20"/>
        </w:rPr>
        <w:t>(COVID-19)</w:t>
      </w:r>
      <w:r w:rsidRPr="00BB7D64">
        <w:rPr>
          <w:rFonts w:ascii="Times New Roman" w:hAnsi="Times New Roman" w:cs="Times New Roman" w:hint="eastAsia"/>
          <w:color w:val="auto"/>
          <w:sz w:val="20"/>
          <w:szCs w:val="20"/>
        </w:rPr>
        <w:t>第</w:t>
      </w:r>
      <w:r>
        <w:rPr>
          <w:rFonts w:ascii="Times New Roman" w:hAnsi="Times New Roman" w:cs="Times New Roman" w:hint="eastAsia"/>
          <w:color w:val="auto"/>
          <w:sz w:val="20"/>
          <w:szCs w:val="20"/>
        </w:rPr>
        <w:t>22</w:t>
      </w:r>
      <w:r w:rsidRPr="00BB7D64">
        <w:rPr>
          <w:rFonts w:ascii="Times New Roman" w:hAnsi="Times New Roman" w:cs="Times New Roman" w:hint="eastAsia"/>
          <w:color w:val="auto"/>
          <w:sz w:val="20"/>
          <w:szCs w:val="20"/>
        </w:rPr>
        <w:t>次會議</w:t>
      </w:r>
      <w:r>
        <w:rPr>
          <w:rFonts w:ascii="Times New Roman" w:hAnsi="Times New Roman" w:cs="Times New Roman" w:hint="eastAsia"/>
          <w:color w:val="auto"/>
          <w:sz w:val="20"/>
          <w:szCs w:val="20"/>
        </w:rPr>
        <w:t>通過</w:t>
      </w:r>
    </w:p>
    <w:p w:rsidR="007735F6" w:rsidRPr="00CA50A8" w:rsidRDefault="00D11EB6" w:rsidP="000947C7">
      <w:pPr>
        <w:pStyle w:val="Default"/>
        <w:spacing w:beforeLines="50" w:before="180"/>
        <w:rPr>
          <w:rFonts w:ascii="Times New Roman" w:hAnsi="Times New Roman" w:cs="Times New Roman"/>
          <w:color w:val="auto"/>
          <w:u w:val="single"/>
        </w:rPr>
      </w:pPr>
      <w:r w:rsidRPr="00CA50A8">
        <w:rPr>
          <w:rFonts w:ascii="Times New Roman" w:hAnsi="Times New Roman" w:cs="Times New Roman" w:hint="eastAsia"/>
          <w:color w:val="auto"/>
        </w:rPr>
        <w:t>單位</w:t>
      </w:r>
      <w:r w:rsidR="007735F6" w:rsidRPr="00CA50A8">
        <w:rPr>
          <w:rFonts w:ascii="Times New Roman" w:hAnsi="Times New Roman" w:cs="Times New Roman"/>
          <w:color w:val="auto"/>
        </w:rPr>
        <w:t>名稱：</w:t>
      </w:r>
      <w:r w:rsidR="007735F6" w:rsidRPr="00CA50A8">
        <w:rPr>
          <w:rFonts w:ascii="Times New Roman" w:hAnsi="Times New Roman" w:cs="Times New Roman"/>
          <w:color w:val="auto"/>
          <w:u w:val="single"/>
        </w:rPr>
        <w:t xml:space="preserve">      </w:t>
      </w:r>
      <w:r w:rsidR="007735F6" w:rsidRPr="00CA50A8">
        <w:rPr>
          <w:rFonts w:ascii="Times New Roman" w:hAnsi="Times New Roman" w:cs="Times New Roman" w:hint="eastAsia"/>
          <w:color w:val="auto"/>
          <w:u w:val="single"/>
        </w:rPr>
        <w:t xml:space="preserve">  </w:t>
      </w:r>
      <w:r w:rsidR="007735F6" w:rsidRPr="00CA50A8">
        <w:rPr>
          <w:rFonts w:ascii="Times New Roman" w:hAnsi="Times New Roman" w:cs="Times New Roman"/>
          <w:color w:val="auto"/>
          <w:u w:val="single"/>
        </w:rPr>
        <w:t xml:space="preserve">     </w:t>
      </w:r>
      <w:r w:rsidR="007735F6" w:rsidRPr="00CA50A8">
        <w:rPr>
          <w:rFonts w:ascii="Times New Roman" w:hAnsi="Times New Roman" w:cs="Times New Roman" w:hint="eastAsia"/>
          <w:color w:val="auto"/>
          <w:u w:val="single"/>
        </w:rPr>
        <w:t xml:space="preserve">           </w:t>
      </w:r>
      <w:r w:rsidR="007735F6" w:rsidRPr="00CA50A8">
        <w:rPr>
          <w:rFonts w:ascii="Times New Roman" w:hAnsi="Times New Roman" w:cs="Times New Roman" w:hint="eastAsia"/>
          <w:color w:val="auto"/>
        </w:rPr>
        <w:t xml:space="preserve">  </w:t>
      </w:r>
      <w:r w:rsidR="00A81CBB" w:rsidRPr="00CA50A8">
        <w:rPr>
          <w:rFonts w:ascii="Times New Roman" w:hAnsi="Times New Roman" w:cs="Times New Roman" w:hint="eastAsia"/>
          <w:color w:val="auto"/>
        </w:rPr>
        <w:t>集會</w:t>
      </w:r>
      <w:r w:rsidR="007735F6" w:rsidRPr="00CA50A8">
        <w:rPr>
          <w:rFonts w:ascii="Times New Roman" w:hAnsi="Times New Roman" w:cs="Times New Roman" w:hint="eastAsia"/>
          <w:color w:val="auto"/>
        </w:rPr>
        <w:t>名稱：</w:t>
      </w:r>
      <w:r w:rsidR="007735F6" w:rsidRPr="00CA50A8">
        <w:rPr>
          <w:rFonts w:ascii="Times New Roman" w:hAnsi="Times New Roman" w:cs="Times New Roman"/>
          <w:color w:val="auto"/>
          <w:u w:val="single"/>
        </w:rPr>
        <w:t xml:space="preserve">      </w:t>
      </w:r>
      <w:r w:rsidR="007735F6" w:rsidRPr="00CA50A8">
        <w:rPr>
          <w:rFonts w:ascii="Times New Roman" w:hAnsi="Times New Roman" w:cs="Times New Roman" w:hint="eastAsia"/>
          <w:color w:val="auto"/>
          <w:u w:val="single"/>
        </w:rPr>
        <w:t xml:space="preserve">  </w:t>
      </w:r>
      <w:r w:rsidR="007735F6" w:rsidRPr="00CA50A8">
        <w:rPr>
          <w:rFonts w:ascii="Times New Roman" w:hAnsi="Times New Roman" w:cs="Times New Roman"/>
          <w:color w:val="auto"/>
          <w:u w:val="single"/>
        </w:rPr>
        <w:t xml:space="preserve">     </w:t>
      </w:r>
      <w:r w:rsidR="007735F6" w:rsidRPr="00CA50A8">
        <w:rPr>
          <w:rFonts w:ascii="Times New Roman" w:hAnsi="Times New Roman" w:cs="Times New Roman" w:hint="eastAsia"/>
          <w:color w:val="auto"/>
          <w:u w:val="single"/>
        </w:rPr>
        <w:t xml:space="preserve">   </w:t>
      </w:r>
    </w:p>
    <w:p w:rsidR="007735F6" w:rsidRPr="00CA50A8" w:rsidRDefault="00A81CBB" w:rsidP="00C64386">
      <w:pPr>
        <w:pStyle w:val="Default"/>
        <w:spacing w:before="50"/>
        <w:rPr>
          <w:rFonts w:ascii="Times New Roman" w:hAnsi="Times New Roman" w:cs="Times New Roman"/>
          <w:color w:val="auto"/>
        </w:rPr>
      </w:pPr>
      <w:r w:rsidRPr="00CA50A8">
        <w:rPr>
          <w:rFonts w:ascii="Times New Roman" w:hAnsi="Times New Roman" w:cs="Times New Roman" w:hint="eastAsia"/>
          <w:color w:val="auto"/>
        </w:rPr>
        <w:t>集會</w:t>
      </w:r>
      <w:r w:rsidR="007735F6" w:rsidRPr="00CA50A8">
        <w:rPr>
          <w:rFonts w:ascii="Times New Roman" w:hAnsi="Times New Roman" w:cs="Times New Roman"/>
          <w:color w:val="auto"/>
        </w:rPr>
        <w:t>地點：</w:t>
      </w:r>
      <w:r w:rsidR="007735F6" w:rsidRPr="00CA50A8">
        <w:rPr>
          <w:rFonts w:ascii="Times New Roman" w:hAnsi="Times New Roman" w:cs="Times New Roman"/>
          <w:color w:val="auto"/>
          <w:u w:val="single"/>
        </w:rPr>
        <w:t xml:space="preserve">                        </w:t>
      </w:r>
      <w:r w:rsidR="007735F6" w:rsidRPr="00CA50A8">
        <w:rPr>
          <w:rFonts w:ascii="Times New Roman" w:hAnsi="Times New Roman" w:cs="Times New Roman"/>
          <w:color w:val="auto"/>
        </w:rPr>
        <w:t xml:space="preserve">  </w:t>
      </w:r>
      <w:r w:rsidR="007735F6" w:rsidRPr="00CA50A8">
        <w:rPr>
          <w:rFonts w:ascii="新細明體" w:eastAsia="新細明體" w:hAnsi="新細明體" w:cs="Times New Roman" w:hint="eastAsia"/>
          <w:color w:val="auto"/>
        </w:rPr>
        <w:t>□</w:t>
      </w:r>
      <w:r w:rsidR="007735F6" w:rsidRPr="00CA50A8">
        <w:rPr>
          <w:rFonts w:ascii="Times New Roman" w:hAnsi="Times New Roman" w:cs="Times New Roman"/>
          <w:color w:val="auto"/>
        </w:rPr>
        <w:t>室外空間</w:t>
      </w:r>
      <w:r w:rsidR="007735F6" w:rsidRPr="00CA50A8">
        <w:rPr>
          <w:rFonts w:ascii="Times New Roman" w:hAnsi="Times New Roman" w:cs="Times New Roman" w:hint="eastAsia"/>
          <w:color w:val="auto"/>
        </w:rPr>
        <w:t xml:space="preserve">  </w:t>
      </w:r>
      <w:r w:rsidR="007735F6" w:rsidRPr="00CA50A8">
        <w:rPr>
          <w:rFonts w:ascii="新細明體" w:eastAsia="新細明體" w:hAnsi="新細明體" w:cs="Times New Roman" w:hint="eastAsia"/>
          <w:color w:val="auto"/>
        </w:rPr>
        <w:t>□</w:t>
      </w:r>
      <w:r w:rsidR="007735F6" w:rsidRPr="00CA50A8">
        <w:rPr>
          <w:rFonts w:ascii="Times New Roman" w:hAnsi="Times New Roman" w:cs="Times New Roman"/>
          <w:color w:val="auto"/>
        </w:rPr>
        <w:t>室內空間</w:t>
      </w:r>
    </w:p>
    <w:p w:rsidR="007735F6" w:rsidRPr="00CA50A8" w:rsidRDefault="007735F6" w:rsidP="00C64386">
      <w:pPr>
        <w:spacing w:before="50"/>
        <w:rPr>
          <w:rFonts w:ascii="Times New Roman" w:eastAsia="標楷體" w:hAnsi="Times New Roman" w:cs="Times New Roman"/>
          <w:szCs w:val="24"/>
        </w:rPr>
      </w:pPr>
      <w:r w:rsidRPr="00CA50A8">
        <w:rPr>
          <w:rFonts w:ascii="Times New Roman" w:eastAsia="標楷體" w:hAnsi="Times New Roman" w:cs="Times New Roman"/>
          <w:szCs w:val="24"/>
        </w:rPr>
        <w:t>填表人：</w:t>
      </w:r>
      <w:r w:rsidRPr="00CA50A8">
        <w:rPr>
          <w:rFonts w:ascii="Times New Roman" w:eastAsia="標楷體" w:hAnsi="Times New Roman" w:cs="Times New Roman"/>
          <w:szCs w:val="24"/>
          <w:u w:val="single"/>
        </w:rPr>
        <w:t xml:space="preserve">                          </w:t>
      </w:r>
      <w:r w:rsidRPr="00CA50A8">
        <w:rPr>
          <w:rFonts w:ascii="Times New Roman" w:eastAsia="標楷體" w:hAnsi="Times New Roman" w:cs="Times New Roman"/>
          <w:szCs w:val="24"/>
        </w:rPr>
        <w:t xml:space="preserve">  </w:t>
      </w:r>
      <w:r w:rsidRPr="00CA50A8">
        <w:rPr>
          <w:rFonts w:ascii="Times New Roman" w:eastAsia="標楷體" w:hAnsi="Times New Roman" w:cs="Times New Roman"/>
          <w:szCs w:val="24"/>
        </w:rPr>
        <w:t>填表時間：</w:t>
      </w:r>
      <w:r w:rsidRPr="00CA50A8">
        <w:rPr>
          <w:rFonts w:ascii="Times New Roman" w:eastAsia="標楷體" w:hAnsi="Times New Roman" w:cs="Times New Roman"/>
          <w:szCs w:val="24"/>
        </w:rPr>
        <w:t xml:space="preserve">   </w:t>
      </w:r>
      <w:r w:rsidRPr="00CA50A8">
        <w:rPr>
          <w:rFonts w:ascii="Times New Roman" w:eastAsia="標楷體" w:hAnsi="Times New Roman" w:cs="Times New Roman"/>
          <w:szCs w:val="24"/>
        </w:rPr>
        <w:t>年</w:t>
      </w:r>
      <w:r w:rsidRPr="00CA50A8">
        <w:rPr>
          <w:rFonts w:ascii="Times New Roman" w:eastAsia="標楷體" w:hAnsi="Times New Roman" w:cs="Times New Roman"/>
          <w:szCs w:val="24"/>
        </w:rPr>
        <w:t xml:space="preserve">   </w:t>
      </w:r>
      <w:r w:rsidRPr="00CA50A8">
        <w:rPr>
          <w:rFonts w:ascii="Times New Roman" w:eastAsia="標楷體" w:hAnsi="Times New Roman" w:cs="Times New Roman"/>
          <w:szCs w:val="24"/>
        </w:rPr>
        <w:t>月</w:t>
      </w:r>
      <w:r w:rsidRPr="00CA50A8">
        <w:rPr>
          <w:rFonts w:ascii="Times New Roman" w:eastAsia="標楷體" w:hAnsi="Times New Roman" w:cs="Times New Roman"/>
          <w:szCs w:val="24"/>
        </w:rPr>
        <w:t xml:space="preserve">   </w:t>
      </w:r>
      <w:r w:rsidRPr="00CA50A8">
        <w:rPr>
          <w:rFonts w:ascii="Times New Roman" w:eastAsia="標楷體" w:hAnsi="Times New Roman" w:cs="Times New Roman"/>
          <w:szCs w:val="24"/>
        </w:rPr>
        <w:t>日</w:t>
      </w:r>
      <w:r w:rsidRPr="00CA50A8">
        <w:rPr>
          <w:rFonts w:ascii="Times New Roman" w:eastAsia="標楷體" w:hAnsi="Times New Roman" w:cs="Times New Roman"/>
          <w:szCs w:val="24"/>
        </w:rPr>
        <w:t xml:space="preserve">   </w:t>
      </w:r>
      <w:r w:rsidRPr="00CA50A8">
        <w:rPr>
          <w:rFonts w:ascii="Times New Roman" w:eastAsia="標楷體" w:hAnsi="Times New Roman" w:cs="Times New Roman"/>
          <w:szCs w:val="24"/>
        </w:rPr>
        <w:t>時</w:t>
      </w:r>
    </w:p>
    <w:p w:rsidR="007735F6" w:rsidRPr="00CA50A8" w:rsidRDefault="007735F6" w:rsidP="007735F6">
      <w:pPr>
        <w:ind w:left="240" w:hangingChars="100" w:hanging="240"/>
        <w:rPr>
          <w:rFonts w:ascii="Times New Roman" w:eastAsia="標楷體" w:hAnsi="Times New Roman" w:cs="Times New Roman"/>
          <w:szCs w:val="24"/>
        </w:rPr>
      </w:pPr>
      <w:r w:rsidRPr="00CA50A8">
        <w:rPr>
          <w:rFonts w:ascii="標楷體" w:eastAsia="標楷體" w:hAnsi="標楷體" w:cs="Times New Roman" w:hint="eastAsia"/>
          <w:szCs w:val="24"/>
          <w:lang w:eastAsia="zh-HK"/>
        </w:rPr>
        <w:t>※</w:t>
      </w:r>
      <w:r w:rsidRPr="00CA50A8">
        <w:rPr>
          <w:rFonts w:ascii="Times New Roman" w:eastAsia="標楷體" w:hAnsi="Times New Roman" w:cs="Times New Roman" w:hint="eastAsia"/>
          <w:szCs w:val="24"/>
          <w:lang w:eastAsia="zh-HK"/>
        </w:rPr>
        <w:t>為</w:t>
      </w:r>
      <w:r w:rsidRPr="00CA50A8">
        <w:rPr>
          <w:rFonts w:ascii="Times New Roman" w:eastAsia="標楷體" w:hAnsi="Times New Roman" w:cs="Times New Roman"/>
          <w:szCs w:val="24"/>
        </w:rPr>
        <w:t>保障</w:t>
      </w:r>
      <w:r w:rsidRPr="00CA50A8">
        <w:rPr>
          <w:rFonts w:ascii="Times New Roman" w:eastAsia="標楷體" w:hAnsi="Times New Roman" w:cs="Times New Roman" w:hint="eastAsia"/>
          <w:szCs w:val="24"/>
          <w:lang w:eastAsia="zh-HK"/>
        </w:rPr>
        <w:t>師生</w:t>
      </w:r>
      <w:r w:rsidRPr="00CA50A8">
        <w:rPr>
          <w:rFonts w:ascii="Times New Roman" w:eastAsia="標楷體" w:hAnsi="Times New Roman" w:cs="Times New Roman"/>
          <w:szCs w:val="24"/>
        </w:rPr>
        <w:t>健康與安全，</w:t>
      </w:r>
      <w:r w:rsidRPr="00CA50A8">
        <w:rPr>
          <w:rFonts w:ascii="Times New Roman" w:eastAsia="標楷體" w:hAnsi="Times New Roman" w:cs="Times New Roman" w:hint="eastAsia"/>
          <w:szCs w:val="24"/>
          <w:lang w:eastAsia="zh-HK"/>
        </w:rPr>
        <w:t>依據中央發布之</w:t>
      </w:r>
      <w:r w:rsidRPr="00CA50A8">
        <w:rPr>
          <w:rFonts w:ascii="標楷體" w:eastAsia="標楷體" w:hAnsi="標楷體" w:cs="Times New Roman" w:hint="eastAsia"/>
          <w:szCs w:val="24"/>
        </w:rPr>
        <w:t>「</w:t>
      </w:r>
      <w:r w:rsidRPr="00CA50A8">
        <w:rPr>
          <w:rFonts w:ascii="Times New Roman" w:eastAsia="標楷體" w:hAnsi="Times New Roman" w:cs="Times New Roman" w:hint="eastAsia"/>
          <w:szCs w:val="24"/>
        </w:rPr>
        <w:t>C</w:t>
      </w:r>
      <w:r w:rsidRPr="00CA50A8">
        <w:rPr>
          <w:rFonts w:ascii="Times New Roman" w:eastAsia="標楷體" w:hAnsi="Times New Roman" w:cs="Times New Roman"/>
          <w:szCs w:val="24"/>
        </w:rPr>
        <w:t>OVID-19</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武漢肺炎</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因應指引</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公眾集會</w:t>
      </w:r>
      <w:r w:rsidRPr="00CA50A8">
        <w:rPr>
          <w:rFonts w:ascii="標楷體" w:eastAsia="標楷體" w:hAnsi="標楷體" w:cs="Times New Roman" w:hint="eastAsia"/>
          <w:szCs w:val="24"/>
        </w:rPr>
        <w:t>」</w:t>
      </w:r>
      <w:r w:rsidRPr="00CA50A8">
        <w:rPr>
          <w:rFonts w:ascii="標楷體" w:eastAsia="標楷體" w:hAnsi="標楷體" w:cs="Times New Roman" w:hint="eastAsia"/>
          <w:szCs w:val="24"/>
          <w:lang w:eastAsia="zh-HK"/>
        </w:rPr>
        <w:t>訂定本表</w:t>
      </w:r>
      <w:r w:rsidRPr="00CA50A8">
        <w:rPr>
          <w:rFonts w:ascii="標楷體" w:eastAsia="標楷體" w:hAnsi="標楷體" w:cs="Times New Roman" w:hint="eastAsia"/>
          <w:szCs w:val="24"/>
        </w:rPr>
        <w:t>，</w:t>
      </w:r>
      <w:r w:rsidRPr="00CA50A8">
        <w:rPr>
          <w:rFonts w:ascii="Times New Roman" w:eastAsia="標楷體" w:hAnsi="Times New Roman" w:cs="Times New Roman" w:hint="eastAsia"/>
          <w:szCs w:val="24"/>
          <w:lang w:eastAsia="zh-HK"/>
        </w:rPr>
        <w:t>防疫期間辦理活動</w:t>
      </w:r>
      <w:r w:rsidRPr="00CA50A8">
        <w:rPr>
          <w:rFonts w:ascii="Times New Roman" w:eastAsia="標楷體" w:hAnsi="Times New Roman" w:cs="Times New Roman"/>
          <w:szCs w:val="24"/>
        </w:rPr>
        <w:t>，請確實</w:t>
      </w:r>
      <w:r w:rsidRPr="00CA50A8">
        <w:rPr>
          <w:rFonts w:ascii="Times New Roman" w:eastAsia="標楷體" w:hAnsi="Times New Roman" w:cs="Times New Roman" w:hint="eastAsia"/>
          <w:szCs w:val="24"/>
          <w:lang w:eastAsia="zh-HK"/>
        </w:rPr>
        <w:t>評估活動風險</w:t>
      </w:r>
      <w:r w:rsidRPr="00CA50A8">
        <w:rPr>
          <w:rFonts w:ascii="Times New Roman" w:eastAsia="標楷體" w:hAnsi="Times New Roman" w:cs="Times New Roman"/>
          <w:szCs w:val="24"/>
        </w:rPr>
        <w:t>。</w:t>
      </w:r>
    </w:p>
    <w:p w:rsidR="007735F6" w:rsidRPr="00CA50A8" w:rsidRDefault="007735F6" w:rsidP="007735F6">
      <w:pPr>
        <w:ind w:left="240" w:hangingChars="100" w:hanging="240"/>
        <w:rPr>
          <w:rFonts w:ascii="Times New Roman" w:eastAsia="標楷體" w:hAnsi="Times New Roman" w:cs="Times New Roman"/>
          <w:szCs w:val="24"/>
        </w:rPr>
      </w:pPr>
      <w:r w:rsidRPr="00CA50A8">
        <w:rPr>
          <w:rFonts w:ascii="標楷體" w:eastAsia="標楷體" w:hAnsi="標楷體" w:cs="Times New Roman" w:hint="eastAsia"/>
          <w:szCs w:val="24"/>
          <w:lang w:eastAsia="zh-HK"/>
        </w:rPr>
        <w:t>※</w:t>
      </w:r>
      <w:r w:rsidRPr="00CA50A8">
        <w:rPr>
          <w:rFonts w:ascii="Times New Roman" w:eastAsia="標楷體" w:hAnsi="Times New Roman" w:cs="Times New Roman" w:hint="eastAsia"/>
          <w:szCs w:val="24"/>
          <w:lang w:eastAsia="zh-HK"/>
        </w:rPr>
        <w:t>請依風險指標及實施情形</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於風險自評欄位勾選相應的選項</w:t>
      </w:r>
      <w:r w:rsidRPr="00CA50A8">
        <w:rPr>
          <w:rFonts w:ascii="Times New Roman" w:eastAsia="標楷體" w:hAnsi="Times New Roman" w:cs="Times New Roman" w:hint="eastAsia"/>
          <w:szCs w:val="24"/>
        </w:rPr>
        <w:t>。</w:t>
      </w:r>
    </w:p>
    <w:tbl>
      <w:tblPr>
        <w:tblStyle w:val="aa"/>
        <w:tblW w:w="5742" w:type="pct"/>
        <w:tblInd w:w="-714" w:type="dxa"/>
        <w:tblLook w:val="04A0" w:firstRow="1" w:lastRow="0" w:firstColumn="1" w:lastColumn="0" w:noHBand="0" w:noVBand="1"/>
      </w:tblPr>
      <w:tblGrid>
        <w:gridCol w:w="456"/>
        <w:gridCol w:w="2379"/>
        <w:gridCol w:w="2141"/>
        <w:gridCol w:w="2260"/>
        <w:gridCol w:w="2260"/>
        <w:gridCol w:w="522"/>
        <w:gridCol w:w="522"/>
        <w:gridCol w:w="517"/>
      </w:tblGrid>
      <w:tr w:rsidR="00CA50A8" w:rsidRPr="00CA50A8" w:rsidTr="006C1F3D">
        <w:tc>
          <w:tcPr>
            <w:tcW w:w="206" w:type="pct"/>
            <w:vMerge w:val="restart"/>
            <w:vAlign w:val="center"/>
          </w:tcPr>
          <w:p w:rsidR="00D01D53" w:rsidRPr="00CA50A8" w:rsidRDefault="00D01D53" w:rsidP="00D01D53">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項次</w:t>
            </w:r>
          </w:p>
        </w:tc>
        <w:tc>
          <w:tcPr>
            <w:tcW w:w="1076" w:type="pct"/>
            <w:vMerge w:val="restar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風險指標</w:t>
            </w:r>
          </w:p>
        </w:tc>
        <w:tc>
          <w:tcPr>
            <w:tcW w:w="968" w:type="pct"/>
            <w:vMerge w:val="restar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高風險</w:t>
            </w:r>
          </w:p>
        </w:tc>
        <w:tc>
          <w:tcPr>
            <w:tcW w:w="1022" w:type="pct"/>
            <w:vMerge w:val="restar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中風險</w:t>
            </w:r>
          </w:p>
        </w:tc>
        <w:tc>
          <w:tcPr>
            <w:tcW w:w="1022" w:type="pct"/>
            <w:vMerge w:val="restar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低風險</w:t>
            </w:r>
          </w:p>
        </w:tc>
        <w:tc>
          <w:tcPr>
            <w:tcW w:w="706" w:type="pct"/>
            <w:gridSpan w:val="3"/>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風險自評</w:t>
            </w:r>
          </w:p>
        </w:tc>
      </w:tr>
      <w:tr w:rsidR="00CA50A8" w:rsidRPr="00CA50A8" w:rsidTr="006C1F3D">
        <w:tc>
          <w:tcPr>
            <w:tcW w:w="206" w:type="pct"/>
            <w:vMerge/>
            <w:vAlign w:val="center"/>
          </w:tcPr>
          <w:p w:rsidR="00D01D53" w:rsidRPr="00CA50A8" w:rsidRDefault="00D01D53" w:rsidP="00D01D53">
            <w:pPr>
              <w:jc w:val="center"/>
              <w:rPr>
                <w:rFonts w:ascii="Times New Roman" w:eastAsia="標楷體" w:hAnsi="Times New Roman" w:cs="Times New Roman"/>
                <w:szCs w:val="24"/>
              </w:rPr>
            </w:pPr>
          </w:p>
        </w:tc>
        <w:tc>
          <w:tcPr>
            <w:tcW w:w="1076" w:type="pct"/>
            <w:vMerge/>
            <w:vAlign w:val="center"/>
          </w:tcPr>
          <w:p w:rsidR="00D01D53" w:rsidRPr="00CA50A8" w:rsidRDefault="00D01D53" w:rsidP="005737B5">
            <w:pPr>
              <w:jc w:val="center"/>
              <w:rPr>
                <w:rFonts w:ascii="Times New Roman" w:eastAsia="標楷體" w:hAnsi="Times New Roman" w:cs="Times New Roman"/>
                <w:szCs w:val="24"/>
              </w:rPr>
            </w:pPr>
          </w:p>
        </w:tc>
        <w:tc>
          <w:tcPr>
            <w:tcW w:w="968" w:type="pct"/>
            <w:vMerge/>
            <w:vAlign w:val="center"/>
          </w:tcPr>
          <w:p w:rsidR="00D01D53" w:rsidRPr="00CA50A8" w:rsidRDefault="00D01D53" w:rsidP="005737B5">
            <w:pPr>
              <w:jc w:val="center"/>
              <w:rPr>
                <w:rFonts w:ascii="Times New Roman" w:eastAsia="標楷體" w:hAnsi="Times New Roman" w:cs="Times New Roman"/>
                <w:szCs w:val="24"/>
                <w:lang w:eastAsia="zh-HK"/>
              </w:rPr>
            </w:pPr>
          </w:p>
        </w:tc>
        <w:tc>
          <w:tcPr>
            <w:tcW w:w="1022" w:type="pct"/>
            <w:vMerge/>
            <w:vAlign w:val="center"/>
          </w:tcPr>
          <w:p w:rsidR="00D01D53" w:rsidRPr="00CA50A8" w:rsidRDefault="00D01D53" w:rsidP="005737B5">
            <w:pPr>
              <w:jc w:val="center"/>
              <w:rPr>
                <w:rFonts w:ascii="Times New Roman" w:eastAsia="標楷體" w:hAnsi="Times New Roman" w:cs="Times New Roman"/>
                <w:szCs w:val="24"/>
                <w:lang w:eastAsia="zh-HK"/>
              </w:rPr>
            </w:pPr>
          </w:p>
        </w:tc>
        <w:tc>
          <w:tcPr>
            <w:tcW w:w="1022" w:type="pct"/>
            <w:vMerge/>
            <w:vAlign w:val="center"/>
          </w:tcPr>
          <w:p w:rsidR="00D01D53" w:rsidRPr="00CA50A8" w:rsidRDefault="00D01D53" w:rsidP="005737B5">
            <w:pPr>
              <w:jc w:val="center"/>
              <w:rPr>
                <w:rFonts w:ascii="Times New Roman" w:eastAsia="標楷體" w:hAnsi="Times New Roman" w:cs="Times New Roman"/>
                <w:szCs w:val="24"/>
                <w:lang w:eastAsia="zh-HK"/>
              </w:rPr>
            </w:pPr>
          </w:p>
        </w:tc>
        <w:tc>
          <w:tcPr>
            <w:tcW w:w="236"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高</w:t>
            </w:r>
          </w:p>
        </w:tc>
        <w:tc>
          <w:tcPr>
            <w:tcW w:w="236"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中</w:t>
            </w:r>
          </w:p>
        </w:tc>
        <w:tc>
          <w:tcPr>
            <w:tcW w:w="234"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低</w:t>
            </w: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lang w:eastAsia="zh-HK"/>
              </w:rPr>
            </w:pPr>
            <w:r>
              <w:rPr>
                <w:rFonts w:ascii="Times New Roman" w:eastAsia="標楷體" w:hAnsi="Times New Roman" w:cs="Times New Roman" w:hint="eastAsia"/>
                <w:b/>
                <w:szCs w:val="24"/>
              </w:rPr>
              <w:t>1</w:t>
            </w:r>
          </w:p>
        </w:tc>
        <w:tc>
          <w:tcPr>
            <w:tcW w:w="1076" w:type="pct"/>
            <w:vAlign w:val="center"/>
          </w:tcPr>
          <w:p w:rsidR="00D01D53" w:rsidRPr="00CA50A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lang w:eastAsia="zh-HK"/>
              </w:rPr>
              <w:t>參加者姓名</w:t>
            </w:r>
            <w:r w:rsidRPr="00CA50A8">
              <w:rPr>
                <w:rFonts w:ascii="Times New Roman" w:eastAsia="標楷體" w:hAnsi="Times New Roman" w:cs="Times New Roman" w:hint="eastAsia"/>
                <w:b/>
                <w:szCs w:val="24"/>
              </w:rPr>
              <w:t>、</w:t>
            </w:r>
          </w:p>
          <w:p w:rsidR="00D01D53" w:rsidRPr="00CA50A8" w:rsidRDefault="00D01D53" w:rsidP="001918E5">
            <w:pPr>
              <w:jc w:val="center"/>
              <w:rPr>
                <w:rFonts w:ascii="Times New Roman" w:eastAsia="標楷體" w:hAnsi="Times New Roman" w:cs="Times New Roman"/>
                <w:b/>
                <w:szCs w:val="24"/>
                <w:lang w:eastAsia="zh-HK"/>
              </w:rPr>
            </w:pPr>
            <w:r w:rsidRPr="00CA50A8">
              <w:rPr>
                <w:rFonts w:ascii="Times New Roman" w:eastAsia="標楷體" w:hAnsi="Times New Roman" w:cs="Times New Roman" w:hint="eastAsia"/>
                <w:b/>
                <w:szCs w:val="24"/>
                <w:lang w:eastAsia="zh-HK"/>
              </w:rPr>
              <w:t>聯絡電話</w:t>
            </w:r>
            <w:r w:rsidR="001918E5" w:rsidRPr="00CA50A8">
              <w:rPr>
                <w:rFonts w:ascii="Times New Roman" w:eastAsia="標楷體" w:hAnsi="Times New Roman" w:cs="Times New Roman" w:hint="eastAsia"/>
                <w:b/>
                <w:szCs w:val="24"/>
              </w:rPr>
              <w:t>、旅遊史、確診病例接觸史</w:t>
            </w:r>
          </w:p>
        </w:tc>
        <w:tc>
          <w:tcPr>
            <w:tcW w:w="968"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無法</w:t>
            </w:r>
            <w:r w:rsidRPr="00CA50A8">
              <w:rPr>
                <w:rFonts w:ascii="Times New Roman" w:eastAsia="標楷體" w:hAnsi="Times New Roman" w:cs="Times New Roman" w:hint="eastAsia"/>
                <w:szCs w:val="24"/>
              </w:rPr>
              <w:t>掌握</w:t>
            </w:r>
          </w:p>
        </w:tc>
        <w:tc>
          <w:tcPr>
            <w:tcW w:w="1022" w:type="pct"/>
            <w:tcBorders>
              <w:tr2bl w:val="single" w:sz="4" w:space="0" w:color="auto"/>
            </w:tcBorders>
            <w:vAlign w:val="center"/>
          </w:tcPr>
          <w:p w:rsidR="00D01D53" w:rsidRPr="00CA50A8" w:rsidRDefault="00D01D53" w:rsidP="005737B5">
            <w:pPr>
              <w:jc w:val="center"/>
              <w:rPr>
                <w:rFonts w:ascii="Times New Roman" w:eastAsia="標楷體" w:hAnsi="Times New Roman" w:cs="Times New Roman"/>
                <w:strike/>
                <w:szCs w:val="24"/>
              </w:rPr>
            </w:pPr>
          </w:p>
        </w:tc>
        <w:tc>
          <w:tcPr>
            <w:tcW w:w="1022"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能</w:t>
            </w:r>
            <w:r w:rsidRPr="00CA50A8">
              <w:rPr>
                <w:rFonts w:ascii="Times New Roman" w:eastAsia="標楷體" w:hAnsi="Times New Roman" w:cs="Times New Roman" w:hint="eastAsia"/>
                <w:szCs w:val="24"/>
                <w:lang w:eastAsia="zh-HK"/>
              </w:rPr>
              <w:t>完全</w:t>
            </w:r>
            <w:r w:rsidRPr="00CA50A8">
              <w:rPr>
                <w:rFonts w:ascii="Times New Roman" w:eastAsia="標楷體" w:hAnsi="Times New Roman" w:cs="Times New Roman" w:hint="eastAsia"/>
                <w:szCs w:val="24"/>
              </w:rPr>
              <w:t>掌握</w:t>
            </w:r>
          </w:p>
        </w:tc>
        <w:tc>
          <w:tcPr>
            <w:tcW w:w="236" w:type="pct"/>
          </w:tcPr>
          <w:p w:rsidR="00D01D53" w:rsidRPr="00CA50A8" w:rsidRDefault="00D01D53" w:rsidP="005737B5">
            <w:pPr>
              <w:rPr>
                <w:rFonts w:ascii="Times New Roman" w:eastAsia="標楷體" w:hAnsi="Times New Roman" w:cs="Times New Roman"/>
                <w:szCs w:val="24"/>
              </w:rPr>
            </w:pPr>
          </w:p>
        </w:tc>
        <w:tc>
          <w:tcPr>
            <w:tcW w:w="236" w:type="pct"/>
          </w:tcPr>
          <w:p w:rsidR="00D01D53" w:rsidRPr="00CA50A8" w:rsidRDefault="00D01D53" w:rsidP="005737B5">
            <w:pPr>
              <w:rPr>
                <w:rFonts w:ascii="Times New Roman" w:eastAsia="標楷體" w:hAnsi="Times New Roman" w:cs="Times New Roman"/>
                <w:szCs w:val="24"/>
              </w:rPr>
            </w:pPr>
          </w:p>
        </w:tc>
        <w:tc>
          <w:tcPr>
            <w:tcW w:w="234" w:type="pct"/>
          </w:tcPr>
          <w:p w:rsidR="00D01D53" w:rsidRPr="00CA50A8" w:rsidRDefault="00D01D53" w:rsidP="005737B5">
            <w:pPr>
              <w:rPr>
                <w:rFonts w:ascii="Times New Roman" w:eastAsia="標楷體" w:hAnsi="Times New Roman" w:cs="Times New Roman"/>
                <w:szCs w:val="24"/>
              </w:rPr>
            </w:pP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rPr>
            </w:pPr>
            <w:r>
              <w:rPr>
                <w:rFonts w:ascii="Times New Roman" w:eastAsia="標楷體" w:hAnsi="Times New Roman" w:cs="Times New Roman" w:hint="eastAsia"/>
                <w:b/>
                <w:szCs w:val="24"/>
              </w:rPr>
              <w:t>2</w:t>
            </w:r>
          </w:p>
        </w:tc>
        <w:tc>
          <w:tcPr>
            <w:tcW w:w="1076" w:type="pct"/>
            <w:vAlign w:val="center"/>
          </w:tcPr>
          <w:p w:rsidR="00A363F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評估</w:t>
            </w:r>
            <w:r w:rsidRPr="00CA50A8">
              <w:rPr>
                <w:rFonts w:ascii="Times New Roman" w:eastAsia="標楷體" w:hAnsi="Times New Roman" w:cs="Times New Roman" w:hint="eastAsia"/>
                <w:b/>
                <w:szCs w:val="24"/>
                <w:lang w:eastAsia="zh-HK"/>
              </w:rPr>
              <w:t>參加者</w:t>
            </w:r>
            <w:r w:rsidRPr="00CA50A8">
              <w:rPr>
                <w:rFonts w:ascii="Times New Roman" w:eastAsia="標楷體" w:hAnsi="Times New Roman" w:cs="Times New Roman" w:hint="eastAsia"/>
                <w:b/>
                <w:szCs w:val="24"/>
              </w:rPr>
              <w:t>症狀及</w:t>
            </w:r>
          </w:p>
          <w:p w:rsidR="00D01D53" w:rsidRPr="00CA50A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量測體溫</w:t>
            </w:r>
          </w:p>
        </w:tc>
        <w:tc>
          <w:tcPr>
            <w:tcW w:w="968"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無法做到</w:t>
            </w:r>
          </w:p>
        </w:tc>
        <w:tc>
          <w:tcPr>
            <w:tcW w:w="1022" w:type="pct"/>
            <w:tcBorders>
              <w:tr2bl w:val="single" w:sz="4" w:space="0" w:color="auto"/>
            </w:tcBorders>
            <w:vAlign w:val="center"/>
          </w:tcPr>
          <w:p w:rsidR="00D01D53" w:rsidRPr="00CA50A8" w:rsidRDefault="00D01D53" w:rsidP="005737B5">
            <w:pPr>
              <w:jc w:val="center"/>
              <w:rPr>
                <w:rFonts w:ascii="Times New Roman" w:eastAsia="標楷體" w:hAnsi="Times New Roman" w:cs="Times New Roman"/>
                <w:strike/>
                <w:szCs w:val="24"/>
              </w:rPr>
            </w:pPr>
          </w:p>
        </w:tc>
        <w:tc>
          <w:tcPr>
            <w:tcW w:w="1022"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能完全做到</w:t>
            </w:r>
          </w:p>
        </w:tc>
        <w:tc>
          <w:tcPr>
            <w:tcW w:w="236" w:type="pct"/>
          </w:tcPr>
          <w:p w:rsidR="00D01D53" w:rsidRPr="00CA50A8" w:rsidRDefault="00D01D53" w:rsidP="005737B5">
            <w:pPr>
              <w:rPr>
                <w:rFonts w:ascii="Times New Roman" w:eastAsia="標楷體" w:hAnsi="Times New Roman" w:cs="Times New Roman"/>
                <w:szCs w:val="24"/>
                <w:lang w:eastAsia="zh-HK"/>
              </w:rPr>
            </w:pPr>
          </w:p>
        </w:tc>
        <w:tc>
          <w:tcPr>
            <w:tcW w:w="236" w:type="pct"/>
          </w:tcPr>
          <w:p w:rsidR="00D01D53" w:rsidRPr="00CA50A8" w:rsidRDefault="00D01D53" w:rsidP="005737B5">
            <w:pPr>
              <w:rPr>
                <w:rFonts w:ascii="Times New Roman" w:eastAsia="標楷體" w:hAnsi="Times New Roman" w:cs="Times New Roman"/>
                <w:szCs w:val="24"/>
                <w:lang w:eastAsia="zh-HK"/>
              </w:rPr>
            </w:pPr>
          </w:p>
        </w:tc>
        <w:tc>
          <w:tcPr>
            <w:tcW w:w="234" w:type="pct"/>
          </w:tcPr>
          <w:p w:rsidR="00D01D53" w:rsidRPr="00CA50A8" w:rsidRDefault="00D01D53" w:rsidP="005737B5">
            <w:pPr>
              <w:rPr>
                <w:rFonts w:ascii="Times New Roman" w:eastAsia="標楷體" w:hAnsi="Times New Roman" w:cs="Times New Roman"/>
                <w:szCs w:val="24"/>
                <w:lang w:eastAsia="zh-HK"/>
              </w:rPr>
            </w:pP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rPr>
            </w:pPr>
            <w:r>
              <w:rPr>
                <w:rFonts w:ascii="Times New Roman" w:eastAsia="標楷體" w:hAnsi="Times New Roman" w:cs="Times New Roman" w:hint="eastAsia"/>
                <w:b/>
                <w:szCs w:val="24"/>
              </w:rPr>
              <w:t>3</w:t>
            </w:r>
          </w:p>
        </w:tc>
        <w:tc>
          <w:tcPr>
            <w:tcW w:w="1076" w:type="pct"/>
            <w:vAlign w:val="center"/>
          </w:tcPr>
          <w:p w:rsidR="00A363F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活動空間之通風</w:t>
            </w:r>
          </w:p>
          <w:p w:rsidR="00D01D53" w:rsidRPr="00CA50A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換氣情況</w:t>
            </w:r>
          </w:p>
          <w:p w:rsidR="00AD508A" w:rsidRPr="00CA50A8" w:rsidRDefault="00AD508A" w:rsidP="000B65BC">
            <w:pPr>
              <w:jc w:val="center"/>
              <w:rPr>
                <w:rFonts w:ascii="Times New Roman" w:eastAsia="標楷體" w:hAnsi="Times New Roman" w:cs="Times New Roman"/>
                <w:b/>
                <w:sz w:val="22"/>
                <w:szCs w:val="24"/>
              </w:rPr>
            </w:pPr>
            <w:r w:rsidRPr="00CA50A8">
              <w:rPr>
                <w:rFonts w:ascii="Times New Roman" w:eastAsia="標楷體" w:hAnsi="Times New Roman" w:cs="Times New Roman" w:hint="eastAsia"/>
                <w:b/>
                <w:sz w:val="22"/>
                <w:szCs w:val="24"/>
              </w:rPr>
              <w:t>(</w:t>
            </w:r>
            <w:r w:rsidRPr="00CA50A8">
              <w:rPr>
                <w:rFonts w:ascii="Times New Roman" w:eastAsia="標楷體" w:hAnsi="Times New Roman" w:cs="Times New Roman" w:hint="eastAsia"/>
                <w:b/>
                <w:sz w:val="22"/>
                <w:szCs w:val="24"/>
              </w:rPr>
              <w:t>門或窗可以打開</w:t>
            </w:r>
            <w:r w:rsidRPr="00CA50A8">
              <w:rPr>
                <w:rFonts w:ascii="Times New Roman" w:eastAsia="標楷體" w:hAnsi="Times New Roman" w:cs="Times New Roman" w:hint="eastAsia"/>
                <w:b/>
                <w:sz w:val="22"/>
                <w:szCs w:val="24"/>
              </w:rPr>
              <w:t>)</w:t>
            </w:r>
          </w:p>
        </w:tc>
        <w:tc>
          <w:tcPr>
            <w:tcW w:w="968"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室內空間</w:t>
            </w:r>
            <w:r w:rsidRPr="00CA50A8">
              <w:rPr>
                <w:rFonts w:ascii="Times New Roman" w:eastAsia="標楷體" w:hAnsi="Times New Roman" w:cs="Times New Roman" w:hint="eastAsia"/>
                <w:szCs w:val="24"/>
              </w:rPr>
              <w:t>，</w:t>
            </w:r>
          </w:p>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且無法通風換氣</w:t>
            </w:r>
          </w:p>
        </w:tc>
        <w:tc>
          <w:tcPr>
            <w:tcW w:w="1022"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室內空間，</w:t>
            </w:r>
          </w:p>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但</w:t>
            </w:r>
            <w:r w:rsidRPr="00CA50A8">
              <w:rPr>
                <w:rFonts w:ascii="Times New Roman" w:eastAsia="標楷體" w:hAnsi="Times New Roman" w:cs="Times New Roman" w:hint="eastAsia"/>
                <w:szCs w:val="24"/>
              </w:rPr>
              <w:t>通風換氣良好</w:t>
            </w:r>
          </w:p>
        </w:tc>
        <w:tc>
          <w:tcPr>
            <w:tcW w:w="1022"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室外</w:t>
            </w:r>
            <w:r w:rsidRPr="00CA50A8">
              <w:rPr>
                <w:rFonts w:ascii="Times New Roman" w:eastAsia="標楷體" w:hAnsi="Times New Roman" w:cs="Times New Roman" w:hint="eastAsia"/>
                <w:szCs w:val="24"/>
                <w:lang w:eastAsia="zh-HK"/>
              </w:rPr>
              <w:t>空間</w:t>
            </w:r>
          </w:p>
        </w:tc>
        <w:tc>
          <w:tcPr>
            <w:tcW w:w="236" w:type="pct"/>
          </w:tcPr>
          <w:p w:rsidR="00D01D53" w:rsidRPr="00CA50A8" w:rsidRDefault="00D01D53" w:rsidP="005737B5">
            <w:pPr>
              <w:rPr>
                <w:rFonts w:ascii="Times New Roman" w:eastAsia="標楷體" w:hAnsi="Times New Roman" w:cs="Times New Roman"/>
                <w:szCs w:val="24"/>
              </w:rPr>
            </w:pPr>
          </w:p>
        </w:tc>
        <w:tc>
          <w:tcPr>
            <w:tcW w:w="236" w:type="pct"/>
          </w:tcPr>
          <w:p w:rsidR="00D01D53" w:rsidRPr="00CA50A8" w:rsidRDefault="00D01D53" w:rsidP="005737B5">
            <w:pPr>
              <w:rPr>
                <w:rFonts w:ascii="Times New Roman" w:eastAsia="標楷體" w:hAnsi="Times New Roman" w:cs="Times New Roman"/>
                <w:szCs w:val="24"/>
              </w:rPr>
            </w:pPr>
          </w:p>
        </w:tc>
        <w:tc>
          <w:tcPr>
            <w:tcW w:w="234" w:type="pct"/>
          </w:tcPr>
          <w:p w:rsidR="00D01D53" w:rsidRPr="00CA50A8" w:rsidRDefault="00D01D53" w:rsidP="005737B5">
            <w:pPr>
              <w:rPr>
                <w:rFonts w:ascii="Times New Roman" w:eastAsia="標楷體" w:hAnsi="Times New Roman" w:cs="Times New Roman"/>
                <w:szCs w:val="24"/>
              </w:rPr>
            </w:pP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rPr>
            </w:pPr>
            <w:r>
              <w:rPr>
                <w:rFonts w:ascii="Times New Roman" w:eastAsia="標楷體" w:hAnsi="Times New Roman" w:cs="Times New Roman" w:hint="eastAsia"/>
                <w:b/>
                <w:szCs w:val="24"/>
              </w:rPr>
              <w:t>4</w:t>
            </w:r>
          </w:p>
        </w:tc>
        <w:tc>
          <w:tcPr>
            <w:tcW w:w="1076" w:type="pct"/>
            <w:vAlign w:val="center"/>
          </w:tcPr>
          <w:p w:rsidR="00A363F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活動參與者之間</w:t>
            </w:r>
          </w:p>
          <w:p w:rsidR="00D01D53" w:rsidRPr="00CA50A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最近的距離</w:t>
            </w:r>
          </w:p>
        </w:tc>
        <w:tc>
          <w:tcPr>
            <w:tcW w:w="968"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不足</w:t>
            </w:r>
            <w:r w:rsidRPr="00CA50A8">
              <w:rPr>
                <w:rFonts w:ascii="Times New Roman" w:eastAsia="標楷體" w:hAnsi="Times New Roman" w:cs="Times New Roman" w:hint="eastAsia"/>
                <w:szCs w:val="24"/>
              </w:rPr>
              <w:t>0.3</w:t>
            </w:r>
            <w:r w:rsidRPr="00CA50A8">
              <w:rPr>
                <w:rFonts w:ascii="Times New Roman" w:eastAsia="標楷體" w:hAnsi="Times New Roman" w:cs="Times New Roman" w:hint="eastAsia"/>
                <w:szCs w:val="24"/>
                <w:lang w:eastAsia="zh-HK"/>
              </w:rPr>
              <w:t>公尺</w:t>
            </w:r>
          </w:p>
        </w:tc>
        <w:tc>
          <w:tcPr>
            <w:tcW w:w="1022" w:type="pct"/>
            <w:vAlign w:val="center"/>
          </w:tcPr>
          <w:p w:rsidR="00D01D53" w:rsidRPr="00CA50A8" w:rsidRDefault="004A1D67"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室外</w:t>
            </w:r>
            <w:r w:rsidR="00D01D53" w:rsidRPr="00CA50A8">
              <w:rPr>
                <w:rFonts w:ascii="Times New Roman" w:eastAsia="標楷體" w:hAnsi="Times New Roman" w:cs="Times New Roman" w:hint="eastAsia"/>
                <w:szCs w:val="24"/>
              </w:rPr>
              <w:t>0.3</w:t>
            </w:r>
            <w:r w:rsidR="00D01D53" w:rsidRPr="00CA50A8">
              <w:rPr>
                <w:rFonts w:ascii="Times New Roman" w:eastAsia="標楷體" w:hAnsi="Times New Roman" w:cs="Times New Roman"/>
                <w:szCs w:val="24"/>
              </w:rPr>
              <w:t>~1</w:t>
            </w:r>
            <w:r w:rsidR="00D01D53" w:rsidRPr="00CA50A8">
              <w:rPr>
                <w:rFonts w:ascii="Times New Roman" w:eastAsia="標楷體" w:hAnsi="Times New Roman" w:cs="Times New Roman" w:hint="eastAsia"/>
                <w:szCs w:val="24"/>
                <w:lang w:eastAsia="zh-HK"/>
              </w:rPr>
              <w:t>公尺</w:t>
            </w:r>
          </w:p>
          <w:p w:rsidR="004A1D67" w:rsidRPr="00CA50A8" w:rsidRDefault="004A1D67"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室內</w:t>
            </w:r>
            <w:r w:rsidRPr="00CA50A8">
              <w:rPr>
                <w:rFonts w:ascii="Times New Roman" w:eastAsia="標楷體" w:hAnsi="Times New Roman" w:cs="Times New Roman" w:hint="eastAsia"/>
                <w:szCs w:val="24"/>
              </w:rPr>
              <w:t>0</w:t>
            </w:r>
            <w:r w:rsidRPr="00CA50A8">
              <w:rPr>
                <w:rFonts w:ascii="Times New Roman" w:eastAsia="標楷體" w:hAnsi="Times New Roman" w:cs="Times New Roman"/>
                <w:szCs w:val="24"/>
              </w:rPr>
              <w:t>.3~1.5</w:t>
            </w:r>
            <w:r w:rsidRPr="00CA50A8">
              <w:rPr>
                <w:rFonts w:ascii="Times New Roman" w:eastAsia="標楷體" w:hAnsi="Times New Roman" w:cs="Times New Roman" w:hint="eastAsia"/>
                <w:szCs w:val="24"/>
              </w:rPr>
              <w:t>公尺</w:t>
            </w:r>
          </w:p>
        </w:tc>
        <w:tc>
          <w:tcPr>
            <w:tcW w:w="1022" w:type="pct"/>
            <w:vAlign w:val="center"/>
          </w:tcPr>
          <w:p w:rsidR="00D01D53" w:rsidRPr="00CA50A8" w:rsidRDefault="004A1D67"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室外</w:t>
            </w:r>
            <w:r w:rsidR="00D01D53" w:rsidRPr="00CA50A8">
              <w:rPr>
                <w:rFonts w:ascii="Times New Roman" w:eastAsia="標楷體" w:hAnsi="Times New Roman" w:cs="Times New Roman" w:hint="eastAsia"/>
                <w:szCs w:val="24"/>
              </w:rPr>
              <w:t>1</w:t>
            </w:r>
            <w:r w:rsidR="00D01D53" w:rsidRPr="00CA50A8">
              <w:rPr>
                <w:rFonts w:ascii="Times New Roman" w:eastAsia="標楷體" w:hAnsi="Times New Roman" w:cs="Times New Roman" w:hint="eastAsia"/>
                <w:szCs w:val="24"/>
                <w:lang w:eastAsia="zh-HK"/>
              </w:rPr>
              <w:t>公尺</w:t>
            </w:r>
            <w:r w:rsidRPr="00CA50A8">
              <w:rPr>
                <w:rFonts w:ascii="Times New Roman" w:eastAsia="標楷體" w:hAnsi="Times New Roman" w:cs="Times New Roman" w:hint="eastAsia"/>
                <w:szCs w:val="24"/>
              </w:rPr>
              <w:t>(</w:t>
            </w:r>
            <w:r w:rsidR="00D01D53" w:rsidRPr="00CA50A8">
              <w:rPr>
                <w:rFonts w:ascii="Times New Roman" w:eastAsia="標楷體" w:hAnsi="Times New Roman" w:cs="Times New Roman" w:hint="eastAsia"/>
                <w:szCs w:val="24"/>
                <w:lang w:eastAsia="zh-HK"/>
              </w:rPr>
              <w:t>含</w:t>
            </w:r>
            <w:r w:rsidRPr="00CA50A8">
              <w:rPr>
                <w:rFonts w:ascii="Times New Roman" w:eastAsia="標楷體" w:hAnsi="Times New Roman" w:cs="Times New Roman" w:hint="eastAsia"/>
                <w:szCs w:val="24"/>
              </w:rPr>
              <w:t>)</w:t>
            </w:r>
            <w:r w:rsidR="00D01D53" w:rsidRPr="00CA50A8">
              <w:rPr>
                <w:rFonts w:ascii="Times New Roman" w:eastAsia="標楷體" w:hAnsi="Times New Roman" w:cs="Times New Roman" w:hint="eastAsia"/>
                <w:szCs w:val="24"/>
                <w:lang w:eastAsia="zh-HK"/>
              </w:rPr>
              <w:t>以上</w:t>
            </w:r>
            <w:r w:rsidRPr="00CA50A8">
              <w:rPr>
                <w:rFonts w:ascii="Times New Roman" w:eastAsia="標楷體" w:hAnsi="Times New Roman" w:cs="Times New Roman" w:hint="eastAsia"/>
                <w:szCs w:val="24"/>
                <w:lang w:eastAsia="zh-HK"/>
              </w:rPr>
              <w:t>；</w:t>
            </w:r>
            <w:r w:rsidRPr="00CA50A8">
              <w:rPr>
                <w:rFonts w:ascii="Times New Roman" w:eastAsia="標楷體" w:hAnsi="Times New Roman" w:cs="Times New Roman" w:hint="eastAsia"/>
                <w:szCs w:val="24"/>
              </w:rPr>
              <w:t>室內</w:t>
            </w:r>
            <w:r w:rsidRPr="00CA50A8">
              <w:rPr>
                <w:rFonts w:ascii="Times New Roman" w:eastAsia="標楷體" w:hAnsi="Times New Roman" w:cs="Times New Roman" w:hint="eastAsia"/>
                <w:szCs w:val="24"/>
              </w:rPr>
              <w:t>1</w:t>
            </w:r>
            <w:r w:rsidRPr="00CA50A8">
              <w:rPr>
                <w:rFonts w:ascii="Times New Roman" w:eastAsia="標楷體" w:hAnsi="Times New Roman" w:cs="Times New Roman"/>
                <w:szCs w:val="24"/>
              </w:rPr>
              <w:t>.5</w:t>
            </w:r>
            <w:r w:rsidRPr="00CA50A8">
              <w:rPr>
                <w:rFonts w:ascii="Times New Roman" w:eastAsia="標楷體" w:hAnsi="Times New Roman" w:cs="Times New Roman" w:hint="eastAsia"/>
                <w:szCs w:val="24"/>
                <w:lang w:eastAsia="zh-HK"/>
              </w:rPr>
              <w:t>公尺</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含</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以上</w:t>
            </w:r>
          </w:p>
        </w:tc>
        <w:tc>
          <w:tcPr>
            <w:tcW w:w="236" w:type="pct"/>
          </w:tcPr>
          <w:p w:rsidR="00D01D53" w:rsidRPr="00CA50A8" w:rsidRDefault="00D01D53" w:rsidP="005737B5">
            <w:pPr>
              <w:rPr>
                <w:rFonts w:ascii="Times New Roman" w:eastAsia="標楷體" w:hAnsi="Times New Roman" w:cs="Times New Roman"/>
                <w:szCs w:val="24"/>
              </w:rPr>
            </w:pPr>
          </w:p>
        </w:tc>
        <w:tc>
          <w:tcPr>
            <w:tcW w:w="236" w:type="pct"/>
          </w:tcPr>
          <w:p w:rsidR="00D01D53" w:rsidRPr="00CA50A8" w:rsidRDefault="00D01D53" w:rsidP="005737B5">
            <w:pPr>
              <w:rPr>
                <w:rFonts w:ascii="Times New Roman" w:eastAsia="標楷體" w:hAnsi="Times New Roman" w:cs="Times New Roman"/>
                <w:szCs w:val="24"/>
              </w:rPr>
            </w:pPr>
          </w:p>
        </w:tc>
        <w:tc>
          <w:tcPr>
            <w:tcW w:w="234" w:type="pct"/>
          </w:tcPr>
          <w:p w:rsidR="00D01D53" w:rsidRPr="00CA50A8" w:rsidRDefault="00D01D53" w:rsidP="005737B5">
            <w:pPr>
              <w:rPr>
                <w:rFonts w:ascii="Times New Roman" w:eastAsia="標楷體" w:hAnsi="Times New Roman" w:cs="Times New Roman"/>
                <w:szCs w:val="24"/>
              </w:rPr>
            </w:pP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rPr>
            </w:pPr>
            <w:r>
              <w:rPr>
                <w:rFonts w:ascii="Times New Roman" w:eastAsia="標楷體" w:hAnsi="Times New Roman" w:cs="Times New Roman" w:hint="eastAsia"/>
                <w:b/>
                <w:szCs w:val="24"/>
              </w:rPr>
              <w:t>5</w:t>
            </w:r>
          </w:p>
        </w:tc>
        <w:tc>
          <w:tcPr>
            <w:tcW w:w="1076" w:type="pct"/>
            <w:vAlign w:val="center"/>
          </w:tcPr>
          <w:p w:rsidR="00D01D53" w:rsidRPr="00CA50A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活動期間參加者位置</w:t>
            </w:r>
          </w:p>
        </w:tc>
        <w:tc>
          <w:tcPr>
            <w:tcW w:w="968"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不固定位置</w:t>
            </w:r>
            <w:r w:rsidRPr="00CA50A8">
              <w:rPr>
                <w:rFonts w:ascii="Times New Roman" w:eastAsia="標楷體" w:hAnsi="Times New Roman" w:cs="Times New Roman" w:hint="eastAsia"/>
                <w:szCs w:val="24"/>
              </w:rPr>
              <w:t>，</w:t>
            </w:r>
          </w:p>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且為室內活</w:t>
            </w:r>
            <w:r w:rsidRPr="00CA50A8">
              <w:rPr>
                <w:rFonts w:ascii="Times New Roman" w:eastAsia="標楷體" w:hAnsi="Times New Roman" w:cs="Times New Roman" w:hint="eastAsia"/>
                <w:szCs w:val="24"/>
              </w:rPr>
              <w:t>動</w:t>
            </w:r>
          </w:p>
        </w:tc>
        <w:tc>
          <w:tcPr>
            <w:tcW w:w="1022"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不固定位置</w:t>
            </w:r>
            <w:r w:rsidRPr="00CA50A8">
              <w:rPr>
                <w:rFonts w:ascii="Times New Roman" w:eastAsia="標楷體" w:hAnsi="Times New Roman" w:cs="Times New Roman" w:hint="eastAsia"/>
                <w:szCs w:val="24"/>
              </w:rPr>
              <w:t>，</w:t>
            </w:r>
          </w:p>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但為室外活</w:t>
            </w:r>
            <w:r w:rsidRPr="00CA50A8">
              <w:rPr>
                <w:rFonts w:ascii="Times New Roman" w:eastAsia="標楷體" w:hAnsi="Times New Roman" w:cs="Times New Roman" w:hint="eastAsia"/>
                <w:szCs w:val="24"/>
              </w:rPr>
              <w:t>動</w:t>
            </w:r>
          </w:p>
        </w:tc>
        <w:tc>
          <w:tcPr>
            <w:tcW w:w="1022"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固定位置</w:t>
            </w:r>
          </w:p>
        </w:tc>
        <w:tc>
          <w:tcPr>
            <w:tcW w:w="236" w:type="pct"/>
          </w:tcPr>
          <w:p w:rsidR="00D01D53" w:rsidRPr="00CA50A8" w:rsidRDefault="00D01D53" w:rsidP="005737B5">
            <w:pPr>
              <w:rPr>
                <w:rFonts w:ascii="Times New Roman" w:eastAsia="標楷體" w:hAnsi="Times New Roman" w:cs="Times New Roman"/>
                <w:szCs w:val="24"/>
                <w:lang w:eastAsia="zh-HK"/>
              </w:rPr>
            </w:pPr>
          </w:p>
        </w:tc>
        <w:tc>
          <w:tcPr>
            <w:tcW w:w="236" w:type="pct"/>
          </w:tcPr>
          <w:p w:rsidR="00D01D53" w:rsidRPr="00CA50A8" w:rsidRDefault="00D01D53" w:rsidP="005737B5">
            <w:pPr>
              <w:rPr>
                <w:rFonts w:ascii="Times New Roman" w:eastAsia="標楷體" w:hAnsi="Times New Roman" w:cs="Times New Roman"/>
                <w:szCs w:val="24"/>
                <w:lang w:eastAsia="zh-HK"/>
              </w:rPr>
            </w:pPr>
          </w:p>
        </w:tc>
        <w:tc>
          <w:tcPr>
            <w:tcW w:w="234" w:type="pct"/>
          </w:tcPr>
          <w:p w:rsidR="00D01D53" w:rsidRPr="00CA50A8" w:rsidRDefault="00D01D53" w:rsidP="005737B5">
            <w:pPr>
              <w:rPr>
                <w:rFonts w:ascii="Times New Roman" w:eastAsia="標楷體" w:hAnsi="Times New Roman" w:cs="Times New Roman"/>
                <w:szCs w:val="24"/>
                <w:lang w:eastAsia="zh-HK"/>
              </w:rPr>
            </w:pP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lang w:eastAsia="zh-HK"/>
              </w:rPr>
            </w:pPr>
            <w:r>
              <w:rPr>
                <w:rFonts w:ascii="Times New Roman" w:eastAsia="標楷體" w:hAnsi="Times New Roman" w:cs="Times New Roman" w:hint="eastAsia"/>
                <w:b/>
                <w:szCs w:val="24"/>
              </w:rPr>
              <w:t>6</w:t>
            </w:r>
          </w:p>
        </w:tc>
        <w:tc>
          <w:tcPr>
            <w:tcW w:w="1076" w:type="pct"/>
            <w:vAlign w:val="center"/>
          </w:tcPr>
          <w:p w:rsidR="00A363F8" w:rsidRDefault="00D01D53" w:rsidP="000B65BC">
            <w:pPr>
              <w:jc w:val="center"/>
              <w:rPr>
                <w:rFonts w:ascii="Times New Roman" w:eastAsia="標楷體" w:hAnsi="Times New Roman" w:cs="Times New Roman"/>
                <w:b/>
                <w:szCs w:val="24"/>
                <w:lang w:eastAsia="zh-HK"/>
              </w:rPr>
            </w:pPr>
            <w:r w:rsidRPr="00CA50A8">
              <w:rPr>
                <w:rFonts w:ascii="Times New Roman" w:eastAsia="標楷體" w:hAnsi="Times New Roman" w:cs="Times New Roman" w:hint="eastAsia"/>
                <w:b/>
                <w:szCs w:val="24"/>
                <w:lang w:eastAsia="zh-HK"/>
              </w:rPr>
              <w:t>每階段</w:t>
            </w:r>
            <w:r w:rsidRPr="00CA50A8">
              <w:rPr>
                <w:rFonts w:ascii="Times New Roman" w:eastAsia="標楷體" w:hAnsi="Times New Roman" w:cs="Times New Roman" w:hint="eastAsia"/>
                <w:b/>
                <w:szCs w:val="24"/>
              </w:rPr>
              <w:t>活動</w:t>
            </w:r>
            <w:r w:rsidRPr="00CA50A8">
              <w:rPr>
                <w:rFonts w:ascii="Times New Roman" w:eastAsia="標楷體" w:hAnsi="Times New Roman" w:cs="Times New Roman" w:hint="eastAsia"/>
                <w:b/>
                <w:szCs w:val="24"/>
                <w:lang w:eastAsia="zh-HK"/>
              </w:rPr>
              <w:t>開始至</w:t>
            </w:r>
          </w:p>
          <w:p w:rsidR="00D01D53" w:rsidRPr="00CA50A8" w:rsidRDefault="00D01D53" w:rsidP="000B65BC">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lang w:eastAsia="zh-HK"/>
              </w:rPr>
              <w:t>結束</w:t>
            </w:r>
            <w:r w:rsidRPr="00CA50A8">
              <w:rPr>
                <w:rFonts w:ascii="Times New Roman" w:eastAsia="標楷體" w:hAnsi="Times New Roman" w:cs="Times New Roman" w:hint="eastAsia"/>
                <w:b/>
                <w:szCs w:val="24"/>
              </w:rPr>
              <w:t>持續時間</w:t>
            </w:r>
          </w:p>
        </w:tc>
        <w:tc>
          <w:tcPr>
            <w:tcW w:w="968"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3</w:t>
            </w:r>
            <w:r w:rsidRPr="00CA50A8">
              <w:rPr>
                <w:rFonts w:ascii="Times New Roman" w:eastAsia="標楷體" w:hAnsi="Times New Roman" w:cs="Times New Roman" w:hint="eastAsia"/>
                <w:szCs w:val="24"/>
                <w:lang w:eastAsia="zh-HK"/>
              </w:rPr>
              <w:t>小時</w:t>
            </w:r>
          </w:p>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含</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以上</w:t>
            </w:r>
          </w:p>
        </w:tc>
        <w:tc>
          <w:tcPr>
            <w:tcW w:w="1022" w:type="pct"/>
            <w:vAlign w:val="center"/>
          </w:tcPr>
          <w:p w:rsidR="00D01D53" w:rsidRPr="00CA50A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1~3</w:t>
            </w:r>
            <w:r w:rsidRPr="00CA50A8">
              <w:rPr>
                <w:rFonts w:ascii="Times New Roman" w:eastAsia="標楷體" w:hAnsi="Times New Roman" w:cs="Times New Roman" w:hint="eastAsia"/>
                <w:szCs w:val="24"/>
                <w:lang w:eastAsia="zh-HK"/>
              </w:rPr>
              <w:t>小時</w:t>
            </w:r>
          </w:p>
        </w:tc>
        <w:tc>
          <w:tcPr>
            <w:tcW w:w="1022" w:type="pct"/>
            <w:vAlign w:val="center"/>
          </w:tcPr>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1</w:t>
            </w:r>
            <w:r w:rsidRPr="00CA50A8">
              <w:rPr>
                <w:rFonts w:ascii="Times New Roman" w:eastAsia="標楷體" w:hAnsi="Times New Roman" w:cs="Times New Roman" w:hint="eastAsia"/>
                <w:szCs w:val="24"/>
                <w:lang w:eastAsia="zh-HK"/>
              </w:rPr>
              <w:t>小時</w:t>
            </w:r>
          </w:p>
          <w:p w:rsidR="00D01D53" w:rsidRPr="00CA50A8" w:rsidRDefault="00D01D53"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含</w:t>
            </w:r>
            <w:r w:rsidRPr="00CA50A8">
              <w:rPr>
                <w:rFonts w:ascii="Times New Roman" w:eastAsia="標楷體" w:hAnsi="Times New Roman" w:cs="Times New Roman" w:hint="eastAsia"/>
                <w:szCs w:val="24"/>
              </w:rPr>
              <w:t>）</w:t>
            </w:r>
            <w:r w:rsidRPr="00CA50A8">
              <w:rPr>
                <w:rFonts w:ascii="Times New Roman" w:eastAsia="標楷體" w:hAnsi="Times New Roman" w:cs="Times New Roman" w:hint="eastAsia"/>
                <w:szCs w:val="24"/>
                <w:lang w:eastAsia="zh-HK"/>
              </w:rPr>
              <w:t>以下</w:t>
            </w:r>
          </w:p>
        </w:tc>
        <w:tc>
          <w:tcPr>
            <w:tcW w:w="236" w:type="pct"/>
          </w:tcPr>
          <w:p w:rsidR="00D01D53" w:rsidRPr="00CA50A8" w:rsidRDefault="00D01D53" w:rsidP="005737B5">
            <w:pPr>
              <w:rPr>
                <w:rFonts w:ascii="Times New Roman" w:eastAsia="標楷體" w:hAnsi="Times New Roman" w:cs="Times New Roman"/>
                <w:szCs w:val="24"/>
              </w:rPr>
            </w:pPr>
          </w:p>
        </w:tc>
        <w:tc>
          <w:tcPr>
            <w:tcW w:w="236" w:type="pct"/>
          </w:tcPr>
          <w:p w:rsidR="00D01D53" w:rsidRPr="00CA50A8" w:rsidRDefault="00D01D53" w:rsidP="005737B5">
            <w:pPr>
              <w:rPr>
                <w:rFonts w:ascii="Times New Roman" w:eastAsia="標楷體" w:hAnsi="Times New Roman" w:cs="Times New Roman"/>
                <w:szCs w:val="24"/>
              </w:rPr>
            </w:pPr>
          </w:p>
        </w:tc>
        <w:tc>
          <w:tcPr>
            <w:tcW w:w="234" w:type="pct"/>
          </w:tcPr>
          <w:p w:rsidR="00D01D53" w:rsidRPr="00CA50A8" w:rsidRDefault="00D01D53" w:rsidP="005737B5">
            <w:pPr>
              <w:rPr>
                <w:rFonts w:ascii="Times New Roman" w:eastAsia="標楷體" w:hAnsi="Times New Roman" w:cs="Times New Roman"/>
                <w:szCs w:val="24"/>
              </w:rPr>
            </w:pPr>
          </w:p>
        </w:tc>
      </w:tr>
      <w:tr w:rsidR="00CA50A8" w:rsidRPr="00CA50A8" w:rsidTr="006C1F3D">
        <w:trPr>
          <w:trHeight w:val="794"/>
        </w:trPr>
        <w:tc>
          <w:tcPr>
            <w:tcW w:w="206" w:type="pct"/>
            <w:vAlign w:val="center"/>
          </w:tcPr>
          <w:p w:rsidR="00D01D53" w:rsidRPr="00CA50A8" w:rsidRDefault="003B7E69" w:rsidP="003B7E69">
            <w:pPr>
              <w:jc w:val="center"/>
              <w:rPr>
                <w:rFonts w:ascii="Times New Roman" w:eastAsia="標楷體" w:hAnsi="Times New Roman" w:cs="Times New Roman"/>
                <w:b/>
                <w:szCs w:val="24"/>
              </w:rPr>
            </w:pPr>
            <w:r>
              <w:rPr>
                <w:rFonts w:ascii="Times New Roman" w:eastAsia="標楷體" w:hAnsi="Times New Roman" w:cs="Times New Roman" w:hint="eastAsia"/>
                <w:b/>
                <w:szCs w:val="24"/>
              </w:rPr>
              <w:t>7</w:t>
            </w:r>
            <w:bookmarkStart w:id="0" w:name="_GoBack"/>
            <w:bookmarkEnd w:id="0"/>
          </w:p>
        </w:tc>
        <w:tc>
          <w:tcPr>
            <w:tcW w:w="1076" w:type="pct"/>
            <w:vAlign w:val="center"/>
          </w:tcPr>
          <w:p w:rsidR="00A363F8" w:rsidRDefault="00D01D53" w:rsidP="00DB6DEA">
            <w:pPr>
              <w:jc w:val="center"/>
              <w:rPr>
                <w:rFonts w:ascii="Times New Roman" w:eastAsia="標楷體" w:hAnsi="Times New Roman" w:cs="Times New Roman"/>
                <w:b/>
                <w:szCs w:val="24"/>
                <w:lang w:eastAsia="zh-HK"/>
              </w:rPr>
            </w:pPr>
            <w:r w:rsidRPr="00CA50A8">
              <w:rPr>
                <w:rFonts w:ascii="Times New Roman" w:eastAsia="標楷體" w:hAnsi="Times New Roman" w:cs="Times New Roman" w:hint="eastAsia"/>
                <w:b/>
                <w:szCs w:val="24"/>
              </w:rPr>
              <w:t>活動</w:t>
            </w:r>
            <w:r w:rsidR="00DB6DEA" w:rsidRPr="00CA50A8">
              <w:rPr>
                <w:rFonts w:ascii="Times New Roman" w:eastAsia="標楷體" w:hAnsi="Times New Roman" w:cs="Times New Roman" w:hint="eastAsia"/>
                <w:b/>
                <w:szCs w:val="24"/>
              </w:rPr>
              <w:t>期間</w:t>
            </w:r>
            <w:r w:rsidRPr="00CA50A8">
              <w:rPr>
                <w:rFonts w:ascii="Times New Roman" w:eastAsia="標楷體" w:hAnsi="Times New Roman" w:cs="Times New Roman" w:hint="eastAsia"/>
                <w:b/>
                <w:szCs w:val="24"/>
              </w:rPr>
              <w:t>手部</w:t>
            </w:r>
            <w:r w:rsidR="00645ACD" w:rsidRPr="00CA50A8">
              <w:rPr>
                <w:rFonts w:ascii="Times New Roman" w:eastAsia="標楷體" w:hAnsi="Times New Roman" w:cs="Times New Roman" w:hint="eastAsia"/>
                <w:b/>
                <w:szCs w:val="24"/>
                <w:lang w:eastAsia="zh-HK"/>
              </w:rPr>
              <w:t>消毒</w:t>
            </w:r>
          </w:p>
          <w:p w:rsidR="00D01D53" w:rsidRPr="00CA50A8" w:rsidRDefault="00DB6DEA" w:rsidP="00DB6DEA">
            <w:pPr>
              <w:jc w:val="center"/>
              <w:rPr>
                <w:rFonts w:ascii="Times New Roman" w:eastAsia="標楷體" w:hAnsi="Times New Roman" w:cs="Times New Roman"/>
                <w:b/>
                <w:szCs w:val="24"/>
              </w:rPr>
            </w:pPr>
            <w:r w:rsidRPr="00CA50A8">
              <w:rPr>
                <w:rFonts w:ascii="Times New Roman" w:eastAsia="標楷體" w:hAnsi="Times New Roman" w:cs="Times New Roman" w:hint="eastAsia"/>
                <w:b/>
                <w:szCs w:val="24"/>
              </w:rPr>
              <w:t>及配戴口罩</w:t>
            </w:r>
          </w:p>
        </w:tc>
        <w:tc>
          <w:tcPr>
            <w:tcW w:w="968" w:type="pct"/>
            <w:vAlign w:val="center"/>
          </w:tcPr>
          <w:p w:rsidR="00A363F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無法</w:t>
            </w:r>
            <w:r w:rsidRPr="00CA50A8">
              <w:rPr>
                <w:rFonts w:ascii="Times New Roman" w:eastAsia="標楷體" w:hAnsi="Times New Roman" w:cs="Times New Roman" w:hint="eastAsia"/>
                <w:szCs w:val="24"/>
              </w:rPr>
              <w:t>掌握</w:t>
            </w:r>
            <w:r w:rsidR="0048530B" w:rsidRPr="00CA50A8">
              <w:rPr>
                <w:rFonts w:ascii="Times New Roman" w:eastAsia="標楷體" w:hAnsi="Times New Roman" w:cs="Times New Roman" w:hint="eastAsia"/>
                <w:szCs w:val="24"/>
              </w:rPr>
              <w:t>且全員</w:t>
            </w:r>
          </w:p>
          <w:p w:rsidR="00D01D53" w:rsidRPr="00CA50A8" w:rsidRDefault="0048530B"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全時未配戴口罩</w:t>
            </w:r>
          </w:p>
        </w:tc>
        <w:tc>
          <w:tcPr>
            <w:tcW w:w="1022" w:type="pct"/>
            <w:tcBorders>
              <w:bottom w:val="single" w:sz="4" w:space="0" w:color="auto"/>
            </w:tcBorders>
            <w:vAlign w:val="center"/>
          </w:tcPr>
          <w:p w:rsidR="00A363F8" w:rsidRDefault="00D01D53"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只能部分掌握</w:t>
            </w:r>
            <w:r w:rsidR="0048530B" w:rsidRPr="00CA50A8">
              <w:rPr>
                <w:rFonts w:ascii="Times New Roman" w:eastAsia="標楷體" w:hAnsi="Times New Roman" w:cs="Times New Roman" w:hint="eastAsia"/>
                <w:szCs w:val="24"/>
              </w:rPr>
              <w:t>且</w:t>
            </w:r>
          </w:p>
          <w:p w:rsidR="00A363F8" w:rsidRDefault="0048530B"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部分人員或部分</w:t>
            </w:r>
          </w:p>
          <w:p w:rsidR="00D01D53" w:rsidRPr="00CA50A8" w:rsidRDefault="0048530B" w:rsidP="005737B5">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lang w:eastAsia="zh-HK"/>
              </w:rPr>
              <w:t>時間配戴口罩</w:t>
            </w:r>
          </w:p>
        </w:tc>
        <w:tc>
          <w:tcPr>
            <w:tcW w:w="1022" w:type="pct"/>
            <w:vAlign w:val="center"/>
          </w:tcPr>
          <w:p w:rsidR="00D01D53" w:rsidRPr="00CA50A8" w:rsidRDefault="00D01D53" w:rsidP="00AD039A">
            <w:pPr>
              <w:jc w:val="center"/>
              <w:rPr>
                <w:rFonts w:ascii="Times New Roman" w:eastAsia="標楷體" w:hAnsi="Times New Roman" w:cs="Times New Roman"/>
                <w:szCs w:val="24"/>
              </w:rPr>
            </w:pPr>
            <w:r w:rsidRPr="00CA50A8">
              <w:rPr>
                <w:rFonts w:ascii="Times New Roman" w:eastAsia="標楷體" w:hAnsi="Times New Roman" w:cs="Times New Roman" w:hint="eastAsia"/>
                <w:szCs w:val="24"/>
              </w:rPr>
              <w:t>能</w:t>
            </w:r>
            <w:r w:rsidRPr="00CA50A8">
              <w:rPr>
                <w:rFonts w:ascii="Times New Roman" w:eastAsia="標楷體" w:hAnsi="Times New Roman" w:cs="Times New Roman" w:hint="eastAsia"/>
                <w:szCs w:val="24"/>
                <w:lang w:eastAsia="zh-HK"/>
              </w:rPr>
              <w:t>完全</w:t>
            </w:r>
            <w:r w:rsidRPr="00CA50A8">
              <w:rPr>
                <w:rFonts w:ascii="Times New Roman" w:eastAsia="標楷體" w:hAnsi="Times New Roman" w:cs="Times New Roman" w:hint="eastAsia"/>
                <w:szCs w:val="24"/>
              </w:rPr>
              <w:t>掌握</w:t>
            </w:r>
            <w:r w:rsidR="0048530B" w:rsidRPr="00CA50A8">
              <w:rPr>
                <w:rFonts w:ascii="Times New Roman" w:eastAsia="標楷體" w:hAnsi="Times New Roman" w:cs="Times New Roman" w:hint="eastAsia"/>
                <w:szCs w:val="24"/>
              </w:rPr>
              <w:t>且</w:t>
            </w:r>
            <w:r w:rsidR="0048530B" w:rsidRPr="00CA50A8">
              <w:rPr>
                <w:rFonts w:ascii="Times New Roman" w:eastAsia="標楷體" w:hAnsi="Times New Roman" w:cs="Times New Roman" w:hint="eastAsia"/>
                <w:szCs w:val="24"/>
                <w:lang w:eastAsia="zh-HK"/>
              </w:rPr>
              <w:t>全員全時配戴口罩</w:t>
            </w:r>
          </w:p>
        </w:tc>
        <w:tc>
          <w:tcPr>
            <w:tcW w:w="236" w:type="pct"/>
          </w:tcPr>
          <w:p w:rsidR="00D01D53" w:rsidRPr="00CA50A8" w:rsidRDefault="00D01D53" w:rsidP="005737B5">
            <w:pPr>
              <w:rPr>
                <w:rFonts w:ascii="Times New Roman" w:eastAsia="標楷體" w:hAnsi="Times New Roman" w:cs="Times New Roman"/>
                <w:szCs w:val="24"/>
              </w:rPr>
            </w:pPr>
          </w:p>
        </w:tc>
        <w:tc>
          <w:tcPr>
            <w:tcW w:w="236" w:type="pct"/>
          </w:tcPr>
          <w:p w:rsidR="00D01D53" w:rsidRPr="00CA50A8" w:rsidRDefault="00D01D53" w:rsidP="005737B5">
            <w:pPr>
              <w:rPr>
                <w:rFonts w:ascii="Times New Roman" w:eastAsia="標楷體" w:hAnsi="Times New Roman" w:cs="Times New Roman"/>
                <w:szCs w:val="24"/>
              </w:rPr>
            </w:pPr>
          </w:p>
        </w:tc>
        <w:tc>
          <w:tcPr>
            <w:tcW w:w="234" w:type="pct"/>
          </w:tcPr>
          <w:p w:rsidR="00D01D53" w:rsidRPr="00CA50A8" w:rsidRDefault="00D01D53" w:rsidP="005737B5">
            <w:pPr>
              <w:rPr>
                <w:rFonts w:ascii="Times New Roman" w:eastAsia="標楷體" w:hAnsi="Times New Roman" w:cs="Times New Roman"/>
                <w:szCs w:val="24"/>
              </w:rPr>
            </w:pPr>
          </w:p>
        </w:tc>
      </w:tr>
      <w:tr w:rsidR="00CA50A8" w:rsidRPr="00CA50A8" w:rsidTr="001918E5">
        <w:trPr>
          <w:trHeight w:val="431"/>
        </w:trPr>
        <w:tc>
          <w:tcPr>
            <w:tcW w:w="4294" w:type="pct"/>
            <w:gridSpan w:val="5"/>
          </w:tcPr>
          <w:p w:rsidR="00660592" w:rsidRPr="00CA50A8" w:rsidRDefault="00660592" w:rsidP="005737B5">
            <w:pPr>
              <w:jc w:val="center"/>
              <w:rPr>
                <w:rFonts w:ascii="Times New Roman" w:eastAsia="標楷體" w:hAnsi="Times New Roman" w:cs="Times New Roman"/>
                <w:szCs w:val="24"/>
                <w:lang w:eastAsia="zh-HK"/>
              </w:rPr>
            </w:pPr>
            <w:r w:rsidRPr="00CA50A8">
              <w:rPr>
                <w:rFonts w:ascii="Times New Roman" w:eastAsia="標楷體" w:hAnsi="Times New Roman" w:cs="Times New Roman" w:hint="eastAsia"/>
                <w:szCs w:val="24"/>
                <w:lang w:eastAsia="zh-HK"/>
              </w:rPr>
              <w:t>勾選數合計</w:t>
            </w:r>
          </w:p>
        </w:tc>
        <w:tc>
          <w:tcPr>
            <w:tcW w:w="236" w:type="pct"/>
          </w:tcPr>
          <w:p w:rsidR="00660592" w:rsidRPr="00CA50A8" w:rsidRDefault="00660592" w:rsidP="005737B5">
            <w:pPr>
              <w:rPr>
                <w:rFonts w:ascii="Times New Roman" w:eastAsia="標楷體" w:hAnsi="Times New Roman" w:cs="Times New Roman"/>
                <w:szCs w:val="24"/>
                <w:lang w:eastAsia="zh-HK"/>
              </w:rPr>
            </w:pPr>
          </w:p>
        </w:tc>
        <w:tc>
          <w:tcPr>
            <w:tcW w:w="236" w:type="pct"/>
          </w:tcPr>
          <w:p w:rsidR="00660592" w:rsidRPr="00CA50A8" w:rsidRDefault="00660592" w:rsidP="005737B5">
            <w:pPr>
              <w:rPr>
                <w:rFonts w:ascii="Times New Roman" w:eastAsia="標楷體" w:hAnsi="Times New Roman" w:cs="Times New Roman"/>
                <w:szCs w:val="24"/>
                <w:lang w:eastAsia="zh-HK"/>
              </w:rPr>
            </w:pPr>
          </w:p>
        </w:tc>
        <w:tc>
          <w:tcPr>
            <w:tcW w:w="234" w:type="pct"/>
          </w:tcPr>
          <w:p w:rsidR="00660592" w:rsidRPr="00CA50A8" w:rsidRDefault="00660592" w:rsidP="005737B5">
            <w:pPr>
              <w:rPr>
                <w:rFonts w:ascii="Times New Roman" w:eastAsia="標楷體" w:hAnsi="Times New Roman" w:cs="Times New Roman"/>
                <w:szCs w:val="24"/>
                <w:lang w:eastAsia="zh-HK"/>
              </w:rPr>
            </w:pPr>
          </w:p>
        </w:tc>
      </w:tr>
    </w:tbl>
    <w:p w:rsidR="0092202B" w:rsidRPr="00CA50A8" w:rsidRDefault="007735F6" w:rsidP="0092202B">
      <w:pPr>
        <w:ind w:leftChars="-83" w:left="1" w:rightChars="-236" w:right="-566" w:hangingChars="100" w:hanging="200"/>
        <w:rPr>
          <w:rFonts w:ascii="標楷體" w:eastAsia="標楷體" w:hAnsi="標楷體" w:cs="Times New Roman"/>
          <w:sz w:val="20"/>
          <w:szCs w:val="20"/>
        </w:rPr>
      </w:pPr>
      <w:r w:rsidRPr="00CA50A8">
        <w:rPr>
          <w:rFonts w:ascii="標楷體" w:eastAsia="標楷體" w:hAnsi="標楷體" w:cs="Times New Roman" w:hint="eastAsia"/>
          <w:sz w:val="20"/>
          <w:szCs w:val="20"/>
          <w:lang w:eastAsia="zh-HK"/>
        </w:rPr>
        <w:t>※「每階段</w:t>
      </w:r>
      <w:r w:rsidRPr="00CA50A8">
        <w:rPr>
          <w:rFonts w:ascii="Times New Roman" w:eastAsia="標楷體" w:hAnsi="Times New Roman" w:cs="Times New Roman" w:hint="eastAsia"/>
          <w:sz w:val="20"/>
          <w:szCs w:val="20"/>
        </w:rPr>
        <w:t>活動</w:t>
      </w:r>
      <w:r w:rsidRPr="00CA50A8">
        <w:rPr>
          <w:rFonts w:ascii="Times New Roman" w:eastAsia="標楷體" w:hAnsi="Times New Roman" w:cs="Times New Roman" w:hint="eastAsia"/>
          <w:sz w:val="20"/>
          <w:szCs w:val="20"/>
          <w:lang w:eastAsia="zh-HK"/>
        </w:rPr>
        <w:t>開始至結束</w:t>
      </w:r>
      <w:r w:rsidRPr="00CA50A8">
        <w:rPr>
          <w:rFonts w:ascii="Times New Roman" w:eastAsia="標楷體" w:hAnsi="Times New Roman" w:cs="Times New Roman" w:hint="eastAsia"/>
          <w:sz w:val="20"/>
          <w:szCs w:val="20"/>
        </w:rPr>
        <w:t>持續時間</w:t>
      </w:r>
      <w:r w:rsidRPr="00CA50A8">
        <w:rPr>
          <w:rFonts w:ascii="標楷體" w:eastAsia="標楷體" w:hAnsi="標楷體" w:cs="Times New Roman" w:hint="eastAsia"/>
          <w:sz w:val="20"/>
          <w:szCs w:val="20"/>
        </w:rPr>
        <w:t>」</w:t>
      </w:r>
      <w:r w:rsidRPr="00CA50A8">
        <w:rPr>
          <w:rFonts w:ascii="標楷體" w:eastAsia="標楷體" w:hAnsi="標楷體" w:cs="Times New Roman" w:hint="eastAsia"/>
          <w:sz w:val="20"/>
          <w:szCs w:val="20"/>
          <w:lang w:eastAsia="zh-HK"/>
        </w:rPr>
        <w:t>不含場佈及場復</w:t>
      </w:r>
      <w:r w:rsidRPr="00CA50A8">
        <w:rPr>
          <w:rFonts w:ascii="標楷體" w:eastAsia="標楷體" w:hAnsi="標楷體" w:cs="Times New Roman" w:hint="eastAsia"/>
          <w:sz w:val="20"/>
          <w:szCs w:val="20"/>
        </w:rPr>
        <w:t>（</w:t>
      </w:r>
      <w:r w:rsidRPr="00CA50A8">
        <w:rPr>
          <w:rFonts w:ascii="標楷體" w:eastAsia="標楷體" w:hAnsi="標楷體" w:cs="Times New Roman" w:hint="eastAsia"/>
          <w:sz w:val="20"/>
          <w:szCs w:val="20"/>
          <w:lang w:eastAsia="zh-HK"/>
        </w:rPr>
        <w:t>活動可分階段</w:t>
      </w:r>
      <w:r w:rsidRPr="00CA50A8">
        <w:rPr>
          <w:rFonts w:ascii="標楷體" w:eastAsia="標楷體" w:hAnsi="標楷體" w:cs="Times New Roman" w:hint="eastAsia"/>
          <w:sz w:val="20"/>
          <w:szCs w:val="20"/>
        </w:rPr>
        <w:t>，</w:t>
      </w:r>
      <w:r w:rsidRPr="00CA50A8">
        <w:rPr>
          <w:rFonts w:ascii="標楷體" w:eastAsia="標楷體" w:hAnsi="標楷體" w:cs="Times New Roman" w:hint="eastAsia"/>
          <w:sz w:val="20"/>
          <w:szCs w:val="20"/>
          <w:lang w:eastAsia="zh-HK"/>
        </w:rPr>
        <w:t>各階段之間至少間隔</w:t>
      </w:r>
      <w:r w:rsidR="009B7FC0" w:rsidRPr="00CA50A8">
        <w:rPr>
          <w:rFonts w:ascii="標楷體" w:eastAsia="標楷體" w:hAnsi="標楷體" w:cs="Times New Roman" w:hint="eastAsia"/>
          <w:sz w:val="20"/>
          <w:szCs w:val="20"/>
        </w:rPr>
        <w:t>0.5</w:t>
      </w:r>
      <w:r w:rsidRPr="00CA50A8">
        <w:rPr>
          <w:rFonts w:ascii="標楷體" w:eastAsia="標楷體" w:hAnsi="標楷體" w:cs="Times New Roman" w:hint="eastAsia"/>
          <w:sz w:val="20"/>
          <w:szCs w:val="20"/>
          <w:lang w:eastAsia="zh-HK"/>
        </w:rPr>
        <w:t>小時</w:t>
      </w:r>
      <w:r w:rsidRPr="00CA50A8">
        <w:rPr>
          <w:rFonts w:ascii="標楷體" w:eastAsia="標楷體" w:hAnsi="標楷體" w:cs="Times New Roman" w:hint="eastAsia"/>
          <w:sz w:val="20"/>
          <w:szCs w:val="20"/>
        </w:rPr>
        <w:t>）。</w:t>
      </w:r>
    </w:p>
    <w:p w:rsidR="000D72E5" w:rsidRPr="00CA50A8" w:rsidRDefault="007735F6" w:rsidP="0092202B">
      <w:pPr>
        <w:ind w:leftChars="-83" w:left="1" w:rightChars="-236" w:right="-566" w:hangingChars="100" w:hanging="200"/>
        <w:rPr>
          <w:rFonts w:ascii="Times New Roman" w:eastAsia="標楷體" w:hAnsi="Times New Roman" w:cs="Times New Roman"/>
          <w:b/>
          <w:sz w:val="20"/>
          <w:szCs w:val="20"/>
          <w:highlight w:val="yellow"/>
        </w:rPr>
      </w:pPr>
      <w:r w:rsidRPr="00CA50A8">
        <w:rPr>
          <w:rFonts w:ascii="標楷體" w:eastAsia="標楷體" w:hAnsi="標楷體" w:cs="Times New Roman" w:hint="eastAsia"/>
          <w:b/>
          <w:sz w:val="20"/>
          <w:szCs w:val="20"/>
          <w:lang w:eastAsia="zh-HK"/>
        </w:rPr>
        <w:t>※</w:t>
      </w:r>
      <w:r w:rsidRPr="00CA50A8">
        <w:rPr>
          <w:rFonts w:ascii="標楷體" w:eastAsia="標楷體" w:hAnsi="標楷體" w:cs="Times New Roman" w:hint="eastAsia"/>
          <w:b/>
          <w:sz w:val="20"/>
          <w:szCs w:val="20"/>
          <w:highlight w:val="yellow"/>
          <w:lang w:eastAsia="zh-HK"/>
        </w:rPr>
        <w:t>室內活動</w:t>
      </w:r>
      <w:r w:rsidRPr="00CA50A8">
        <w:rPr>
          <w:rFonts w:ascii="Times New Roman" w:eastAsia="標楷體" w:hAnsi="Times New Roman" w:cs="Times New Roman" w:hint="eastAsia"/>
          <w:b/>
          <w:sz w:val="20"/>
          <w:szCs w:val="20"/>
          <w:highlight w:val="yellow"/>
          <w:lang w:eastAsia="zh-HK"/>
        </w:rPr>
        <w:t>低風險指標數達</w:t>
      </w:r>
      <w:r w:rsidRPr="00CA50A8">
        <w:rPr>
          <w:rFonts w:ascii="Times New Roman" w:eastAsia="標楷體" w:hAnsi="Times New Roman" w:cs="Times New Roman" w:hint="eastAsia"/>
          <w:b/>
          <w:sz w:val="20"/>
          <w:szCs w:val="20"/>
          <w:highlight w:val="yellow"/>
        </w:rPr>
        <w:t>4</w:t>
      </w:r>
      <w:r w:rsidRPr="00CA50A8">
        <w:rPr>
          <w:rFonts w:ascii="Times New Roman" w:eastAsia="標楷體" w:hAnsi="Times New Roman" w:cs="Times New Roman" w:hint="eastAsia"/>
          <w:b/>
          <w:sz w:val="20"/>
          <w:szCs w:val="20"/>
          <w:highlight w:val="yellow"/>
          <w:lang w:eastAsia="zh-HK"/>
        </w:rPr>
        <w:t>項</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含</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以上</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室外活動低風險指標數達</w:t>
      </w:r>
      <w:r w:rsidRPr="00CA50A8">
        <w:rPr>
          <w:rFonts w:ascii="Times New Roman" w:eastAsia="標楷體" w:hAnsi="Times New Roman" w:cs="Times New Roman" w:hint="eastAsia"/>
          <w:b/>
          <w:sz w:val="20"/>
          <w:szCs w:val="20"/>
          <w:highlight w:val="yellow"/>
        </w:rPr>
        <w:t>2</w:t>
      </w:r>
      <w:r w:rsidRPr="00CA50A8">
        <w:rPr>
          <w:rFonts w:ascii="Times New Roman" w:eastAsia="標楷體" w:hAnsi="Times New Roman" w:cs="Times New Roman" w:hint="eastAsia"/>
          <w:b/>
          <w:sz w:val="20"/>
          <w:szCs w:val="20"/>
          <w:highlight w:val="yellow"/>
          <w:lang w:eastAsia="zh-HK"/>
        </w:rPr>
        <w:t>項</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含</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以上</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活動可辦理</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但須落實防疫措施</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未達前述可辦理之標準或有</w:t>
      </w:r>
      <w:r w:rsidRPr="00CA50A8">
        <w:rPr>
          <w:rFonts w:ascii="Times New Roman" w:eastAsia="標楷體" w:hAnsi="Times New Roman" w:cs="Times New Roman" w:hint="eastAsia"/>
          <w:b/>
          <w:sz w:val="20"/>
          <w:szCs w:val="20"/>
          <w:highlight w:val="yellow"/>
        </w:rPr>
        <w:t>1</w:t>
      </w:r>
      <w:r w:rsidRPr="00CA50A8">
        <w:rPr>
          <w:rFonts w:ascii="Times New Roman" w:eastAsia="標楷體" w:hAnsi="Times New Roman" w:cs="Times New Roman" w:hint="eastAsia"/>
          <w:b/>
          <w:sz w:val="20"/>
          <w:szCs w:val="20"/>
          <w:highlight w:val="yellow"/>
          <w:lang w:eastAsia="zh-HK"/>
        </w:rPr>
        <w:t>項以上高風險</w:t>
      </w:r>
      <w:r w:rsidRPr="00CA50A8">
        <w:rPr>
          <w:rFonts w:ascii="Times New Roman" w:eastAsia="標楷體" w:hAnsi="Times New Roman" w:cs="Times New Roman" w:hint="eastAsia"/>
          <w:b/>
          <w:sz w:val="20"/>
          <w:szCs w:val="20"/>
          <w:highlight w:val="yellow"/>
        </w:rPr>
        <w:t>，</w:t>
      </w:r>
      <w:r w:rsidRPr="00CA50A8">
        <w:rPr>
          <w:rFonts w:ascii="Times New Roman" w:eastAsia="標楷體" w:hAnsi="Times New Roman" w:cs="Times New Roman" w:hint="eastAsia"/>
          <w:b/>
          <w:sz w:val="20"/>
          <w:szCs w:val="20"/>
          <w:highlight w:val="yellow"/>
          <w:lang w:eastAsia="zh-HK"/>
        </w:rPr>
        <w:t>活動不得辦理</w:t>
      </w:r>
      <w:r w:rsidRPr="00CA50A8">
        <w:rPr>
          <w:rFonts w:ascii="Times New Roman" w:eastAsia="標楷體" w:hAnsi="Times New Roman" w:cs="Times New Roman" w:hint="eastAsia"/>
          <w:b/>
          <w:sz w:val="20"/>
          <w:szCs w:val="20"/>
          <w:highlight w:val="yellow"/>
        </w:rPr>
        <w:t>。</w:t>
      </w:r>
    </w:p>
    <w:p w:rsidR="002C0182" w:rsidRPr="00CA50A8" w:rsidRDefault="002C0182" w:rsidP="002C0182">
      <w:pPr>
        <w:ind w:leftChars="-83" w:left="1" w:rightChars="-236" w:right="-566" w:hangingChars="100" w:hanging="200"/>
        <w:rPr>
          <w:rFonts w:ascii="標楷體" w:eastAsia="標楷體" w:hAnsi="標楷體" w:cs="Times New Roman"/>
          <w:sz w:val="20"/>
          <w:szCs w:val="20"/>
        </w:rPr>
      </w:pPr>
      <w:r w:rsidRPr="00CA50A8">
        <w:rPr>
          <w:rFonts w:ascii="標楷體" w:eastAsia="標楷體" w:hAnsi="標楷體" w:cs="Times New Roman" w:hint="eastAsia"/>
          <w:sz w:val="20"/>
          <w:szCs w:val="20"/>
          <w:lang w:eastAsia="zh-HK"/>
        </w:rPr>
        <w:t>※</w:t>
      </w:r>
      <w:r w:rsidRPr="00CA50A8">
        <w:rPr>
          <w:rFonts w:ascii="標楷體" w:eastAsia="標楷體" w:hAnsi="標楷體" w:cs="Times New Roman" w:hint="eastAsia"/>
          <w:sz w:val="20"/>
          <w:szCs w:val="20"/>
        </w:rPr>
        <w:t>本風險評估表僅作為</w:t>
      </w:r>
      <w:r w:rsidR="006C1F3D" w:rsidRPr="00CA50A8">
        <w:rPr>
          <w:rFonts w:ascii="標楷體" w:eastAsia="標楷體" w:hAnsi="標楷體" w:cs="Times New Roman" w:hint="eastAsia"/>
          <w:sz w:val="20"/>
          <w:szCs w:val="20"/>
        </w:rPr>
        <w:t>集會</w:t>
      </w:r>
      <w:r w:rsidRPr="00CA50A8">
        <w:rPr>
          <w:rFonts w:ascii="標楷體" w:eastAsia="標楷體" w:hAnsi="標楷體" w:cs="Times New Roman" w:hint="eastAsia"/>
          <w:sz w:val="20"/>
          <w:szCs w:val="20"/>
        </w:rPr>
        <w:t>時之參考，並非絕對風險評估，</w:t>
      </w:r>
      <w:r w:rsidR="006C1F3D" w:rsidRPr="00CA50A8">
        <w:rPr>
          <w:rFonts w:ascii="標楷體" w:eastAsia="標楷體" w:hAnsi="標楷體" w:cs="Times New Roman" w:hint="eastAsia"/>
          <w:sz w:val="20"/>
          <w:szCs w:val="20"/>
        </w:rPr>
        <w:t>集會時</w:t>
      </w:r>
      <w:r w:rsidRPr="00CA50A8">
        <w:rPr>
          <w:rFonts w:ascii="標楷體" w:eastAsia="標楷體" w:hAnsi="標楷體" w:cs="Times New Roman" w:hint="eastAsia"/>
          <w:sz w:val="20"/>
          <w:szCs w:val="20"/>
        </w:rPr>
        <w:t>仍應確實做好防疫措施。</w:t>
      </w:r>
    </w:p>
    <w:p w:rsidR="002C0182" w:rsidRPr="00CA50A8" w:rsidRDefault="002C0182" w:rsidP="002C0182">
      <w:pPr>
        <w:ind w:leftChars="-83" w:left="1" w:rightChars="-236" w:right="-566" w:hangingChars="100" w:hanging="200"/>
        <w:rPr>
          <w:rFonts w:ascii="標楷體" w:eastAsia="標楷體" w:hAnsi="標楷體" w:cs="Times New Roman"/>
          <w:sz w:val="20"/>
          <w:szCs w:val="20"/>
        </w:rPr>
      </w:pPr>
      <w:r w:rsidRPr="00CA50A8">
        <w:rPr>
          <w:rFonts w:ascii="標楷體" w:eastAsia="標楷體" w:hAnsi="標楷體" w:cs="Times New Roman" w:hint="eastAsia"/>
          <w:sz w:val="20"/>
          <w:szCs w:val="20"/>
        </w:rPr>
        <w:t>※如與中央流行疫情指揮中心公布之防疫措施或與本校防疫小組會議決議有牴觸，悉依中心及學校之規定。</w:t>
      </w:r>
    </w:p>
    <w:p w:rsidR="002C0182" w:rsidRPr="00CA50A8" w:rsidRDefault="002C0182" w:rsidP="0092202B">
      <w:pPr>
        <w:ind w:leftChars="-83" w:left="1" w:rightChars="-236" w:right="-566" w:hangingChars="100" w:hanging="200"/>
        <w:rPr>
          <w:rFonts w:ascii="標楷體" w:eastAsia="標楷體" w:hAnsi="標楷體" w:cs="Times New Roman"/>
          <w:sz w:val="20"/>
          <w:szCs w:val="20"/>
        </w:rPr>
      </w:pPr>
    </w:p>
    <w:sectPr w:rsidR="002C0182" w:rsidRPr="00CA50A8" w:rsidSect="000C03ED">
      <w:pgSz w:w="11906" w:h="16838"/>
      <w:pgMar w:top="993"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B6" w:rsidRDefault="00E81CB6" w:rsidP="004E619B">
      <w:r>
        <w:separator/>
      </w:r>
    </w:p>
  </w:endnote>
  <w:endnote w:type="continuationSeparator" w:id="0">
    <w:p w:rsidR="00E81CB6" w:rsidRDefault="00E81CB6" w:rsidP="004E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B6" w:rsidRDefault="00E81CB6" w:rsidP="004E619B">
      <w:r>
        <w:separator/>
      </w:r>
    </w:p>
  </w:footnote>
  <w:footnote w:type="continuationSeparator" w:id="0">
    <w:p w:rsidR="00E81CB6" w:rsidRDefault="00E81CB6" w:rsidP="004E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78E"/>
    <w:multiLevelType w:val="hybridMultilevel"/>
    <w:tmpl w:val="501CB196"/>
    <w:lvl w:ilvl="0" w:tplc="0BAE9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336E4"/>
    <w:multiLevelType w:val="hybridMultilevel"/>
    <w:tmpl w:val="3EF8123A"/>
    <w:lvl w:ilvl="0" w:tplc="3E62BD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03336A"/>
    <w:multiLevelType w:val="hybridMultilevel"/>
    <w:tmpl w:val="A29E2FC4"/>
    <w:lvl w:ilvl="0" w:tplc="0BAE9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89610DF"/>
    <w:multiLevelType w:val="hybridMultilevel"/>
    <w:tmpl w:val="BF4C554E"/>
    <w:lvl w:ilvl="0" w:tplc="0BAE94B4">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405AA1"/>
    <w:multiLevelType w:val="hybridMultilevel"/>
    <w:tmpl w:val="2B26B214"/>
    <w:lvl w:ilvl="0" w:tplc="0BAE94B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5F"/>
    <w:rsid w:val="00075C26"/>
    <w:rsid w:val="00090BED"/>
    <w:rsid w:val="000947C7"/>
    <w:rsid w:val="000B65BC"/>
    <w:rsid w:val="000C03ED"/>
    <w:rsid w:val="000C563B"/>
    <w:rsid w:val="000D72E5"/>
    <w:rsid w:val="000E5C06"/>
    <w:rsid w:val="001341F4"/>
    <w:rsid w:val="00145603"/>
    <w:rsid w:val="0019157A"/>
    <w:rsid w:val="001918E5"/>
    <w:rsid w:val="00195101"/>
    <w:rsid w:val="001C0F74"/>
    <w:rsid w:val="001D6FC0"/>
    <w:rsid w:val="00215825"/>
    <w:rsid w:val="00227E50"/>
    <w:rsid w:val="00296836"/>
    <w:rsid w:val="002B4B61"/>
    <w:rsid w:val="002C0182"/>
    <w:rsid w:val="002C23E4"/>
    <w:rsid w:val="00301181"/>
    <w:rsid w:val="00316D5F"/>
    <w:rsid w:val="00350554"/>
    <w:rsid w:val="00360D33"/>
    <w:rsid w:val="003B7E69"/>
    <w:rsid w:val="003F0D9F"/>
    <w:rsid w:val="00452CC3"/>
    <w:rsid w:val="0048530B"/>
    <w:rsid w:val="004A1D67"/>
    <w:rsid w:val="004B3C24"/>
    <w:rsid w:val="004C63D6"/>
    <w:rsid w:val="004D5C7B"/>
    <w:rsid w:val="004E474E"/>
    <w:rsid w:val="004E619B"/>
    <w:rsid w:val="004F7DBB"/>
    <w:rsid w:val="00504291"/>
    <w:rsid w:val="00510002"/>
    <w:rsid w:val="005119D6"/>
    <w:rsid w:val="00534262"/>
    <w:rsid w:val="00553C13"/>
    <w:rsid w:val="005632E8"/>
    <w:rsid w:val="005E6D15"/>
    <w:rsid w:val="00600145"/>
    <w:rsid w:val="006406D8"/>
    <w:rsid w:val="00644899"/>
    <w:rsid w:val="00645ACD"/>
    <w:rsid w:val="00660592"/>
    <w:rsid w:val="00684A75"/>
    <w:rsid w:val="006C1F3D"/>
    <w:rsid w:val="00707C63"/>
    <w:rsid w:val="00711853"/>
    <w:rsid w:val="00716555"/>
    <w:rsid w:val="007735F6"/>
    <w:rsid w:val="007739BF"/>
    <w:rsid w:val="007A090C"/>
    <w:rsid w:val="007B6E44"/>
    <w:rsid w:val="007F18B3"/>
    <w:rsid w:val="00807F62"/>
    <w:rsid w:val="00814938"/>
    <w:rsid w:val="008156B5"/>
    <w:rsid w:val="00875EB6"/>
    <w:rsid w:val="008A015B"/>
    <w:rsid w:val="0092202B"/>
    <w:rsid w:val="0094029F"/>
    <w:rsid w:val="009607CE"/>
    <w:rsid w:val="00963334"/>
    <w:rsid w:val="00963F62"/>
    <w:rsid w:val="009978B2"/>
    <w:rsid w:val="009B7FC0"/>
    <w:rsid w:val="00A363F8"/>
    <w:rsid w:val="00A46E4B"/>
    <w:rsid w:val="00A64FB9"/>
    <w:rsid w:val="00A81CBB"/>
    <w:rsid w:val="00AA153E"/>
    <w:rsid w:val="00AD039A"/>
    <w:rsid w:val="00AD508A"/>
    <w:rsid w:val="00AD5184"/>
    <w:rsid w:val="00AD556D"/>
    <w:rsid w:val="00B06560"/>
    <w:rsid w:val="00BA625F"/>
    <w:rsid w:val="00BB5885"/>
    <w:rsid w:val="00BB7D64"/>
    <w:rsid w:val="00BC06E3"/>
    <w:rsid w:val="00C00CE3"/>
    <w:rsid w:val="00C1089E"/>
    <w:rsid w:val="00C317DE"/>
    <w:rsid w:val="00C33EFD"/>
    <w:rsid w:val="00C3561F"/>
    <w:rsid w:val="00C50A90"/>
    <w:rsid w:val="00C51D39"/>
    <w:rsid w:val="00C64386"/>
    <w:rsid w:val="00CA50A8"/>
    <w:rsid w:val="00CA57A0"/>
    <w:rsid w:val="00CB30EF"/>
    <w:rsid w:val="00CE1880"/>
    <w:rsid w:val="00CE3727"/>
    <w:rsid w:val="00CF071F"/>
    <w:rsid w:val="00D01D53"/>
    <w:rsid w:val="00D11EB6"/>
    <w:rsid w:val="00D21306"/>
    <w:rsid w:val="00D37630"/>
    <w:rsid w:val="00D70A60"/>
    <w:rsid w:val="00D91E34"/>
    <w:rsid w:val="00DA6BA0"/>
    <w:rsid w:val="00DB01F6"/>
    <w:rsid w:val="00DB6DEA"/>
    <w:rsid w:val="00DC1F2B"/>
    <w:rsid w:val="00DD1F58"/>
    <w:rsid w:val="00DD5D24"/>
    <w:rsid w:val="00E72381"/>
    <w:rsid w:val="00E81CB6"/>
    <w:rsid w:val="00EA5C6D"/>
    <w:rsid w:val="00EB0A50"/>
    <w:rsid w:val="00EB35E1"/>
    <w:rsid w:val="00EB5C79"/>
    <w:rsid w:val="00EF45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712B3"/>
  <w15:docId w15:val="{9AA6FCDB-94EE-4605-84E8-B7FEEFF1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555"/>
    <w:pPr>
      <w:ind w:leftChars="200" w:left="480"/>
    </w:pPr>
  </w:style>
  <w:style w:type="paragraph" w:styleId="a4">
    <w:name w:val="Balloon Text"/>
    <w:basedOn w:val="a"/>
    <w:link w:val="a5"/>
    <w:uiPriority w:val="99"/>
    <w:semiHidden/>
    <w:unhideWhenUsed/>
    <w:rsid w:val="00C50A9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50A90"/>
    <w:rPr>
      <w:rFonts w:asciiTheme="majorHAnsi" w:eastAsiaTheme="majorEastAsia" w:hAnsiTheme="majorHAnsi" w:cstheme="majorBidi"/>
      <w:sz w:val="18"/>
      <w:szCs w:val="18"/>
    </w:rPr>
  </w:style>
  <w:style w:type="paragraph" w:styleId="a6">
    <w:name w:val="header"/>
    <w:basedOn w:val="a"/>
    <w:link w:val="a7"/>
    <w:uiPriority w:val="99"/>
    <w:unhideWhenUsed/>
    <w:rsid w:val="004E619B"/>
    <w:pPr>
      <w:tabs>
        <w:tab w:val="center" w:pos="4153"/>
        <w:tab w:val="right" w:pos="8306"/>
      </w:tabs>
      <w:snapToGrid w:val="0"/>
    </w:pPr>
    <w:rPr>
      <w:sz w:val="20"/>
      <w:szCs w:val="20"/>
    </w:rPr>
  </w:style>
  <w:style w:type="character" w:customStyle="1" w:styleId="a7">
    <w:name w:val="頁首 字元"/>
    <w:basedOn w:val="a0"/>
    <w:link w:val="a6"/>
    <w:uiPriority w:val="99"/>
    <w:rsid w:val="004E619B"/>
    <w:rPr>
      <w:sz w:val="20"/>
      <w:szCs w:val="20"/>
    </w:rPr>
  </w:style>
  <w:style w:type="paragraph" w:styleId="a8">
    <w:name w:val="footer"/>
    <w:basedOn w:val="a"/>
    <w:link w:val="a9"/>
    <w:uiPriority w:val="99"/>
    <w:unhideWhenUsed/>
    <w:rsid w:val="004E619B"/>
    <w:pPr>
      <w:tabs>
        <w:tab w:val="center" w:pos="4153"/>
        <w:tab w:val="right" w:pos="8306"/>
      </w:tabs>
      <w:snapToGrid w:val="0"/>
    </w:pPr>
    <w:rPr>
      <w:sz w:val="20"/>
      <w:szCs w:val="20"/>
    </w:rPr>
  </w:style>
  <w:style w:type="character" w:customStyle="1" w:styleId="a9">
    <w:name w:val="頁尾 字元"/>
    <w:basedOn w:val="a0"/>
    <w:link w:val="a8"/>
    <w:uiPriority w:val="99"/>
    <w:rsid w:val="004E619B"/>
    <w:rPr>
      <w:sz w:val="20"/>
      <w:szCs w:val="20"/>
    </w:rPr>
  </w:style>
  <w:style w:type="paragraph" w:customStyle="1" w:styleId="Default">
    <w:name w:val="Default"/>
    <w:rsid w:val="007735F6"/>
    <w:pPr>
      <w:widowControl w:val="0"/>
      <w:autoSpaceDE w:val="0"/>
      <w:autoSpaceDN w:val="0"/>
      <w:adjustRightInd w:val="0"/>
    </w:pPr>
    <w:rPr>
      <w:rFonts w:ascii="標楷體" w:eastAsia="標楷體" w:cs="標楷體"/>
      <w:color w:val="000000"/>
      <w:kern w:val="0"/>
      <w:szCs w:val="24"/>
    </w:rPr>
  </w:style>
  <w:style w:type="table" w:styleId="aa">
    <w:name w:val="Table Grid"/>
    <w:basedOn w:val="a1"/>
    <w:uiPriority w:val="39"/>
    <w:rsid w:val="0077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2020-05-26T00:31:00Z</cp:lastPrinted>
  <dcterms:created xsi:type="dcterms:W3CDTF">2020-05-26T00:32:00Z</dcterms:created>
  <dcterms:modified xsi:type="dcterms:W3CDTF">2020-05-26T00:32:00Z</dcterms:modified>
</cp:coreProperties>
</file>